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C7" w:rsidRDefault="00682DC7" w:rsidP="00682DC7">
      <w:pPr>
        <w:jc w:val="center"/>
        <w:rPr>
          <w:bCs/>
          <w:sz w:val="28"/>
          <w:szCs w:val="28"/>
        </w:rPr>
      </w:pPr>
      <w:r w:rsidRPr="00ED458D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инистерство образования Ставропольского края</w:t>
      </w:r>
    </w:p>
    <w:p w:rsidR="00682DC7" w:rsidRDefault="00682DC7" w:rsidP="00682DC7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Государственное бюджетное образовательное учреждение среднего</w:t>
      </w:r>
    </w:p>
    <w:p w:rsidR="00682DC7" w:rsidRPr="00ED458D" w:rsidRDefault="00682DC7" w:rsidP="00682DC7">
      <w:pPr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Профессионального образования «Региональный многопрофильный колледж»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 Ставрополь</w:t>
      </w:r>
    </w:p>
    <w:p w:rsidR="00682DC7" w:rsidRPr="00ED458D" w:rsidRDefault="00682DC7" w:rsidP="00682DC7">
      <w:pPr>
        <w:ind w:firstLine="567"/>
        <w:jc w:val="center"/>
        <w:rPr>
          <w:bCs/>
          <w:sz w:val="28"/>
          <w:szCs w:val="28"/>
        </w:rPr>
      </w:pPr>
    </w:p>
    <w:p w:rsidR="00682DC7" w:rsidRPr="00F811BB" w:rsidRDefault="00682DC7" w:rsidP="00682DC7">
      <w:pPr>
        <w:rPr>
          <w:b/>
          <w:bCs/>
          <w:sz w:val="28"/>
          <w:szCs w:val="28"/>
        </w:rPr>
      </w:pPr>
    </w:p>
    <w:p w:rsidR="00682DC7" w:rsidRPr="00F811BB" w:rsidRDefault="00682DC7" w:rsidP="00682DC7">
      <w:pPr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  <w:r w:rsidRPr="00DD103A">
        <w:rPr>
          <w:b/>
          <w:bCs/>
          <w:noProof/>
          <w:sz w:val="28"/>
          <w:szCs w:val="28"/>
        </w:rPr>
        <w:drawing>
          <wp:inline distT="0" distB="0" distL="0" distR="0">
            <wp:extent cx="2571750" cy="1943100"/>
            <wp:effectExtent l="19050" t="0" r="0" b="0"/>
            <wp:docPr id="3" name="Рисунок 1" descr="j02339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Picture 8" descr="j023397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C7" w:rsidRPr="00F811BB" w:rsidRDefault="00682DC7" w:rsidP="00682DC7">
      <w:pPr>
        <w:rPr>
          <w:b/>
          <w:bCs/>
          <w:sz w:val="28"/>
          <w:szCs w:val="28"/>
        </w:rPr>
      </w:pPr>
    </w:p>
    <w:p w:rsidR="00682DC7" w:rsidRDefault="00682DC7" w:rsidP="00682DC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Кафедра </w:t>
      </w:r>
      <w:proofErr w:type="gramStart"/>
      <w:r>
        <w:rPr>
          <w:b/>
          <w:bCs/>
          <w:sz w:val="28"/>
          <w:szCs w:val="28"/>
        </w:rPr>
        <w:t>математических</w:t>
      </w:r>
      <w:proofErr w:type="gramEnd"/>
      <w:r>
        <w:rPr>
          <w:b/>
          <w:bCs/>
          <w:sz w:val="28"/>
          <w:szCs w:val="28"/>
        </w:rPr>
        <w:t xml:space="preserve"> и</w:t>
      </w:r>
    </w:p>
    <w:p w:rsidR="00682DC7" w:rsidRPr="00F811BB" w:rsidRDefault="00682DC7" w:rsidP="00682DC7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Естественн</w:t>
      </w:r>
      <w:proofErr w:type="gramStart"/>
      <w:r>
        <w:rPr>
          <w:b/>
          <w:bCs/>
          <w:sz w:val="28"/>
          <w:szCs w:val="28"/>
        </w:rPr>
        <w:t>о-</w:t>
      </w:r>
      <w:proofErr w:type="gramEnd"/>
      <w:r w:rsidR="00D537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научных дисциплин</w:t>
      </w:r>
    </w:p>
    <w:p w:rsidR="00682DC7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D53705" w:rsidP="00682DC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 РЕКОМЕНДАЦИИ </w:t>
      </w:r>
    </w:p>
    <w:p w:rsidR="00682DC7" w:rsidRDefault="00682DC7" w:rsidP="00682DC7">
      <w:pPr>
        <w:ind w:firstLine="567"/>
        <w:jc w:val="center"/>
        <w:rPr>
          <w:b/>
          <w:bCs/>
          <w:sz w:val="28"/>
          <w:szCs w:val="28"/>
        </w:rPr>
      </w:pPr>
      <w:r w:rsidRPr="00F811BB">
        <w:rPr>
          <w:b/>
          <w:bCs/>
          <w:sz w:val="28"/>
          <w:szCs w:val="28"/>
        </w:rPr>
        <w:t xml:space="preserve">ПО ОРГАНИЗАЦИИ </w:t>
      </w:r>
      <w:r>
        <w:rPr>
          <w:b/>
          <w:bCs/>
          <w:sz w:val="28"/>
          <w:szCs w:val="28"/>
        </w:rPr>
        <w:t>САМОСТОЯТЕЛЬНОЙ РАБОТЫ</w:t>
      </w: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ОБУЧАЮЩИХСЯ</w:t>
      </w: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  <w:r w:rsidRPr="00F811BB">
        <w:rPr>
          <w:b/>
          <w:bCs/>
          <w:sz w:val="28"/>
          <w:szCs w:val="28"/>
        </w:rPr>
        <w:t>ПО  УЧЕБНОЙ ДИСЦИПЛИНЕ</w:t>
      </w:r>
      <w:r>
        <w:rPr>
          <w:b/>
          <w:bCs/>
          <w:sz w:val="28"/>
          <w:szCs w:val="28"/>
        </w:rPr>
        <w:t xml:space="preserve"> «ХИМИЯ</w:t>
      </w:r>
      <w:r w:rsidRPr="00EE6B03">
        <w:rPr>
          <w:b/>
          <w:bCs/>
          <w:sz w:val="28"/>
          <w:szCs w:val="28"/>
        </w:rPr>
        <w:t>»</w:t>
      </w:r>
    </w:p>
    <w:p w:rsidR="00682DC7" w:rsidRPr="00EE6B03" w:rsidRDefault="00682DC7" w:rsidP="00682DC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(РАЗДЕЛ «ОРГАНИЧЕСКАЯ ХИМИЯ»)</w:t>
      </w: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Pr="00F811BB" w:rsidRDefault="00682DC7" w:rsidP="00682DC7">
      <w:pPr>
        <w:ind w:firstLine="567"/>
        <w:jc w:val="center"/>
        <w:rPr>
          <w:b/>
          <w:bCs/>
          <w:sz w:val="28"/>
          <w:szCs w:val="28"/>
        </w:rPr>
      </w:pPr>
    </w:p>
    <w:p w:rsidR="00682DC7" w:rsidRDefault="00682DC7" w:rsidP="00682DC7">
      <w:pPr>
        <w:jc w:val="center"/>
        <w:rPr>
          <w:bCs/>
          <w:sz w:val="28"/>
          <w:szCs w:val="28"/>
        </w:rPr>
      </w:pPr>
      <w:r w:rsidRPr="00ED458D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таврополь</w:t>
      </w:r>
      <w:r w:rsidR="00D53705">
        <w:rPr>
          <w:bCs/>
          <w:sz w:val="28"/>
          <w:szCs w:val="28"/>
        </w:rPr>
        <w:t>, 2013</w:t>
      </w:r>
    </w:p>
    <w:p w:rsidR="00682DC7" w:rsidRDefault="00682DC7" w:rsidP="00FE1CA9">
      <w:pPr>
        <w:ind w:firstLine="567"/>
        <w:jc w:val="both"/>
        <w:rPr>
          <w:bCs/>
          <w:sz w:val="28"/>
          <w:szCs w:val="28"/>
        </w:rPr>
      </w:pPr>
    </w:p>
    <w:p w:rsidR="00682DC7" w:rsidRDefault="00682DC7" w:rsidP="00FE1CA9">
      <w:pPr>
        <w:ind w:firstLine="567"/>
        <w:jc w:val="both"/>
        <w:rPr>
          <w:bCs/>
          <w:sz w:val="28"/>
          <w:szCs w:val="28"/>
        </w:rPr>
      </w:pPr>
    </w:p>
    <w:p w:rsidR="00682DC7" w:rsidRDefault="00FE1CA9" w:rsidP="00682DC7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Ав</w:t>
      </w:r>
      <w:r w:rsidRPr="00ED458D">
        <w:rPr>
          <w:bCs/>
          <w:sz w:val="28"/>
          <w:szCs w:val="28"/>
        </w:rPr>
        <w:t>тор-составитель: преподаватель</w:t>
      </w:r>
      <w:r w:rsidR="00682DC7">
        <w:rPr>
          <w:bCs/>
          <w:sz w:val="28"/>
          <w:szCs w:val="28"/>
        </w:rPr>
        <w:t xml:space="preserve"> химии </w:t>
      </w:r>
      <w:r w:rsidRPr="00ED458D">
        <w:rPr>
          <w:bCs/>
          <w:sz w:val="28"/>
          <w:szCs w:val="28"/>
        </w:rPr>
        <w:t xml:space="preserve">   </w:t>
      </w:r>
    </w:p>
    <w:p w:rsidR="00FE1CA9" w:rsidRDefault="00FE1CA9" w:rsidP="00682DC7">
      <w:pPr>
        <w:ind w:firstLine="567"/>
        <w:rPr>
          <w:bCs/>
          <w:sz w:val="28"/>
          <w:szCs w:val="28"/>
        </w:rPr>
      </w:pPr>
      <w:r w:rsidRPr="00ED458D">
        <w:rPr>
          <w:bCs/>
          <w:sz w:val="28"/>
          <w:szCs w:val="28"/>
        </w:rPr>
        <w:t xml:space="preserve"> </w:t>
      </w:r>
      <w:proofErr w:type="spellStart"/>
      <w:r w:rsidRPr="00682DC7">
        <w:rPr>
          <w:b/>
          <w:bCs/>
          <w:sz w:val="28"/>
          <w:szCs w:val="28"/>
        </w:rPr>
        <w:t>Ракчеева</w:t>
      </w:r>
      <w:proofErr w:type="spellEnd"/>
      <w:r w:rsidRPr="00682DC7">
        <w:rPr>
          <w:b/>
          <w:bCs/>
          <w:sz w:val="28"/>
          <w:szCs w:val="28"/>
        </w:rPr>
        <w:t xml:space="preserve"> Наталия Александровна</w:t>
      </w:r>
      <w:r w:rsidRPr="00ED458D">
        <w:rPr>
          <w:bCs/>
          <w:sz w:val="28"/>
          <w:szCs w:val="28"/>
        </w:rPr>
        <w:t xml:space="preserve"> </w:t>
      </w:r>
    </w:p>
    <w:p w:rsidR="00FE1CA9" w:rsidRDefault="00FE1CA9" w:rsidP="00FE1CA9">
      <w:pPr>
        <w:ind w:firstLine="567"/>
        <w:jc w:val="center"/>
        <w:rPr>
          <w:bCs/>
          <w:sz w:val="28"/>
          <w:szCs w:val="28"/>
        </w:rPr>
      </w:pPr>
    </w:p>
    <w:p w:rsidR="00FE1CA9" w:rsidRDefault="00FE1CA9" w:rsidP="00FE1CA9">
      <w:pPr>
        <w:rPr>
          <w:bCs/>
          <w:sz w:val="28"/>
          <w:szCs w:val="28"/>
        </w:rPr>
      </w:pPr>
    </w:p>
    <w:p w:rsidR="00FE1CA9" w:rsidRPr="00ED458D" w:rsidRDefault="00FE1CA9" w:rsidP="00FE1CA9">
      <w:pPr>
        <w:ind w:firstLine="567"/>
        <w:jc w:val="center"/>
        <w:rPr>
          <w:bCs/>
          <w:sz w:val="28"/>
          <w:szCs w:val="28"/>
        </w:rPr>
      </w:pPr>
    </w:p>
    <w:p w:rsidR="00FE1CA9" w:rsidRPr="00397C80" w:rsidRDefault="00FE1CA9" w:rsidP="00FE1CA9">
      <w:pPr>
        <w:ind w:firstLine="567"/>
        <w:rPr>
          <w:bCs/>
          <w:sz w:val="28"/>
          <w:szCs w:val="28"/>
        </w:rPr>
      </w:pPr>
      <w:r w:rsidRPr="00397C80">
        <w:rPr>
          <w:bCs/>
          <w:sz w:val="28"/>
          <w:szCs w:val="28"/>
        </w:rPr>
        <w:t xml:space="preserve">Одобрено на заседании </w:t>
      </w:r>
      <w:r>
        <w:rPr>
          <w:bCs/>
          <w:sz w:val="28"/>
          <w:szCs w:val="28"/>
        </w:rPr>
        <w:t xml:space="preserve"> </w:t>
      </w:r>
      <w:r w:rsidRPr="00397C80">
        <w:rPr>
          <w:bCs/>
          <w:sz w:val="28"/>
          <w:szCs w:val="28"/>
        </w:rPr>
        <w:t xml:space="preserve">кафедры математических и естественнонаучных дисциплин  </w:t>
      </w:r>
    </w:p>
    <w:p w:rsidR="00FE1CA9" w:rsidRPr="005B3377" w:rsidRDefault="00FE1CA9" w:rsidP="00FE1CA9">
      <w:pPr>
        <w:rPr>
          <w:b/>
          <w:bCs/>
          <w:sz w:val="28"/>
          <w:szCs w:val="28"/>
        </w:rPr>
      </w:pPr>
    </w:p>
    <w:p w:rsidR="00FE1CA9" w:rsidRPr="00397C80" w:rsidRDefault="00FE1CA9" w:rsidP="00FE1CA9">
      <w:pPr>
        <w:ind w:firstLine="567"/>
        <w:jc w:val="center"/>
        <w:rPr>
          <w:bCs/>
          <w:sz w:val="28"/>
          <w:szCs w:val="28"/>
        </w:rPr>
      </w:pPr>
    </w:p>
    <w:p w:rsidR="00FE1CA9" w:rsidRPr="00FE1CA9" w:rsidRDefault="00C71E9C" w:rsidP="00FE1CA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  рекомендации </w:t>
      </w:r>
      <w:r w:rsidR="00FE1CA9" w:rsidRPr="00FE1CA9">
        <w:rPr>
          <w:bCs/>
          <w:sz w:val="28"/>
          <w:szCs w:val="28"/>
        </w:rPr>
        <w:t xml:space="preserve"> по организации самостоятельной работы по учебной дисциплине «Химия» предназначены для обучающихся по специальностям  СПО и НПО. </w:t>
      </w:r>
    </w:p>
    <w:p w:rsidR="00FE1CA9" w:rsidRPr="00FE1CA9" w:rsidRDefault="00FE1CA9" w:rsidP="00FE1CA9">
      <w:pPr>
        <w:ind w:firstLine="567"/>
        <w:jc w:val="both"/>
        <w:rPr>
          <w:bCs/>
          <w:sz w:val="28"/>
          <w:szCs w:val="28"/>
        </w:rPr>
      </w:pPr>
      <w:r w:rsidRPr="00FE1CA9">
        <w:rPr>
          <w:bCs/>
          <w:sz w:val="28"/>
          <w:szCs w:val="28"/>
        </w:rPr>
        <w:t>В пособии приведены указания по организации самостоятельной работы  с учебниками, конспектами, рефератами, докладами, а также указаны виды самостоятельной работы по темам дисциплины,  указаны  формы контроля самостоятельной работы по каждой теме и рекомендуемая литература.</w:t>
      </w:r>
    </w:p>
    <w:p w:rsidR="00682DC7" w:rsidRDefault="00682DC7" w:rsidP="00FE1CA9">
      <w:pPr>
        <w:jc w:val="both"/>
        <w:rPr>
          <w:rStyle w:val="FontStyle20"/>
          <w:rFonts w:ascii="Times New Roman" w:hAnsi="Times New Roman" w:cs="Times New Roman"/>
          <w:color w:val="000000"/>
          <w:sz w:val="28"/>
          <w:szCs w:val="28"/>
        </w:rPr>
      </w:pPr>
    </w:p>
    <w:p w:rsidR="00FE1CA9" w:rsidRDefault="00176F5D" w:rsidP="00FE1CA9">
      <w:pPr>
        <w:jc w:val="both"/>
        <w:rPr>
          <w:rStyle w:val="FontStyle2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20"/>
          <w:rFonts w:ascii="Times New Roman" w:hAnsi="Times New Roman" w:cs="Times New Roman"/>
          <w:color w:val="000000"/>
          <w:sz w:val="28"/>
          <w:szCs w:val="28"/>
        </w:rPr>
        <w:t>Данные рекомендации</w:t>
      </w:r>
      <w:r w:rsidR="00FE1CA9" w:rsidRPr="00FE1CA9">
        <w:rPr>
          <w:rStyle w:val="FontStyle20"/>
          <w:rFonts w:ascii="Times New Roman" w:hAnsi="Times New Roman" w:cs="Times New Roman"/>
          <w:color w:val="000000"/>
          <w:sz w:val="28"/>
          <w:szCs w:val="28"/>
        </w:rPr>
        <w:t xml:space="preserve">  способствует развитию знаний и умений обучающихся, постепенному и целенаправленному развитию познавательных потребностей, установки на самостоятельное пополнение знаний.</w:t>
      </w:r>
    </w:p>
    <w:p w:rsidR="00D01E3E" w:rsidRPr="00FE1CA9" w:rsidRDefault="00D01E3E" w:rsidP="00FE1CA9">
      <w:pPr>
        <w:jc w:val="both"/>
        <w:rPr>
          <w:b/>
          <w:bCs/>
          <w:sz w:val="28"/>
          <w:szCs w:val="28"/>
        </w:rPr>
      </w:pPr>
    </w:p>
    <w:p w:rsidR="00D01E3E" w:rsidRDefault="00176F5D" w:rsidP="00D01E3E">
      <w:pPr>
        <w:tabs>
          <w:tab w:val="left" w:pos="-142"/>
        </w:tabs>
        <w:ind w:left="-142" w:right="-5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 рекомендации </w:t>
      </w:r>
      <w:r w:rsidR="00D01E3E">
        <w:rPr>
          <w:bCs/>
          <w:sz w:val="28"/>
          <w:szCs w:val="28"/>
        </w:rPr>
        <w:t xml:space="preserve"> одобрены на заседании кафедры математических и естественн</w:t>
      </w:r>
      <w:proofErr w:type="gramStart"/>
      <w:r w:rsidR="00D01E3E">
        <w:rPr>
          <w:bCs/>
          <w:sz w:val="28"/>
          <w:szCs w:val="28"/>
        </w:rPr>
        <w:t>о-</w:t>
      </w:r>
      <w:proofErr w:type="gramEnd"/>
      <w:r w:rsidR="00D01E3E">
        <w:rPr>
          <w:bCs/>
          <w:sz w:val="28"/>
          <w:szCs w:val="28"/>
        </w:rPr>
        <w:t xml:space="preserve"> научных дисциплин ГБОУ СПО  «РМК» г. Ставрополя.</w:t>
      </w:r>
    </w:p>
    <w:p w:rsidR="00D01E3E" w:rsidRDefault="00D01E3E" w:rsidP="00D01E3E">
      <w:pPr>
        <w:tabs>
          <w:tab w:val="left" w:pos="-142"/>
        </w:tabs>
        <w:ind w:left="-142" w:right="-5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Рекомендованы   к использованию при изучении   учебной дисциплины «Химия» в учреждениях НПО и СПО.</w:t>
      </w:r>
    </w:p>
    <w:p w:rsidR="00FE1CA9" w:rsidRPr="00CA28CE" w:rsidRDefault="00FE1CA9" w:rsidP="00FE1CA9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E1CA9" w:rsidRDefault="00FE1CA9" w:rsidP="001869C0">
      <w:pPr>
        <w:pStyle w:val="a3"/>
        <w:jc w:val="center"/>
        <w:rPr>
          <w:b/>
          <w:sz w:val="28"/>
          <w:szCs w:val="22"/>
        </w:rPr>
      </w:pPr>
    </w:p>
    <w:p w:rsidR="00FE1CA9" w:rsidRDefault="00FE1CA9" w:rsidP="001869C0">
      <w:pPr>
        <w:pStyle w:val="a3"/>
        <w:jc w:val="center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1869C0" w:rsidRDefault="001869C0" w:rsidP="00950844">
      <w:pPr>
        <w:pStyle w:val="a3"/>
        <w:rPr>
          <w:b/>
          <w:sz w:val="28"/>
          <w:szCs w:val="22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7C2F9D" w:rsidRDefault="007C2F9D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Содержание:</w:t>
      </w: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50385B" w:rsidRDefault="0050385B" w:rsidP="00B84D20">
      <w:pPr>
        <w:spacing w:line="360" w:lineRule="auto"/>
        <w:ind w:right="-144"/>
        <w:jc w:val="both"/>
        <w:rPr>
          <w:sz w:val="28"/>
          <w:szCs w:val="22"/>
        </w:rPr>
      </w:pPr>
      <w:r>
        <w:rPr>
          <w:sz w:val="28"/>
          <w:szCs w:val="22"/>
        </w:rPr>
        <w:t>Пояснительная записка……………………………………………………</w:t>
      </w:r>
      <w:r w:rsidR="00B84D20">
        <w:rPr>
          <w:sz w:val="28"/>
          <w:szCs w:val="22"/>
        </w:rPr>
        <w:t>…</w:t>
      </w:r>
      <w:r>
        <w:rPr>
          <w:sz w:val="28"/>
          <w:szCs w:val="22"/>
        </w:rPr>
        <w:t>.</w:t>
      </w:r>
      <w:r w:rsidR="00B84D20">
        <w:rPr>
          <w:sz w:val="28"/>
          <w:szCs w:val="22"/>
        </w:rPr>
        <w:t>.</w:t>
      </w:r>
      <w:r>
        <w:rPr>
          <w:sz w:val="28"/>
          <w:szCs w:val="22"/>
        </w:rPr>
        <w:t>4</w:t>
      </w:r>
    </w:p>
    <w:p w:rsidR="00A9233E" w:rsidRDefault="00A9233E" w:rsidP="00B84D20">
      <w:pPr>
        <w:spacing w:line="360" w:lineRule="auto"/>
        <w:ind w:right="-144"/>
        <w:jc w:val="both"/>
        <w:rPr>
          <w:sz w:val="28"/>
          <w:szCs w:val="22"/>
        </w:rPr>
      </w:pPr>
      <w:r w:rsidRPr="00A9233E">
        <w:rPr>
          <w:sz w:val="28"/>
          <w:szCs w:val="22"/>
        </w:rPr>
        <w:t>Тема</w:t>
      </w:r>
      <w:r w:rsidR="00B84D20">
        <w:rPr>
          <w:sz w:val="28"/>
          <w:szCs w:val="22"/>
        </w:rPr>
        <w:t xml:space="preserve"> </w:t>
      </w:r>
      <w:r w:rsidRPr="00A9233E">
        <w:rPr>
          <w:sz w:val="28"/>
          <w:szCs w:val="22"/>
        </w:rPr>
        <w:t>1.3 Непредельные углеводороды</w:t>
      </w:r>
      <w:r w:rsidR="0050385B">
        <w:rPr>
          <w:sz w:val="28"/>
          <w:szCs w:val="22"/>
        </w:rPr>
        <w:t>……………………………………</w:t>
      </w:r>
      <w:r w:rsidR="00B84D20">
        <w:rPr>
          <w:sz w:val="28"/>
          <w:szCs w:val="22"/>
        </w:rPr>
        <w:t>...</w:t>
      </w:r>
      <w:r w:rsidR="0050385B">
        <w:rPr>
          <w:sz w:val="28"/>
          <w:szCs w:val="22"/>
        </w:rPr>
        <w:t>6</w:t>
      </w:r>
    </w:p>
    <w:p w:rsidR="00A9233E" w:rsidRDefault="00A9233E" w:rsidP="00B84D20">
      <w:pPr>
        <w:spacing w:line="360" w:lineRule="auto"/>
        <w:ind w:right="-144"/>
        <w:jc w:val="both"/>
        <w:rPr>
          <w:sz w:val="28"/>
          <w:szCs w:val="22"/>
        </w:rPr>
      </w:pPr>
      <w:r w:rsidRPr="00A9233E">
        <w:rPr>
          <w:sz w:val="28"/>
          <w:szCs w:val="22"/>
        </w:rPr>
        <w:t>Тема</w:t>
      </w:r>
      <w:r w:rsidR="00B84D20">
        <w:rPr>
          <w:sz w:val="28"/>
          <w:szCs w:val="22"/>
        </w:rPr>
        <w:t xml:space="preserve"> </w:t>
      </w:r>
      <w:r w:rsidRPr="00A9233E">
        <w:rPr>
          <w:sz w:val="28"/>
          <w:szCs w:val="22"/>
        </w:rPr>
        <w:t>1.4 Ароматические углеводороды (арены)</w:t>
      </w:r>
      <w:r w:rsidR="0050385B">
        <w:rPr>
          <w:sz w:val="28"/>
          <w:szCs w:val="22"/>
        </w:rPr>
        <w:t>…………………………</w:t>
      </w:r>
      <w:r w:rsidR="00B84D20">
        <w:rPr>
          <w:sz w:val="28"/>
          <w:szCs w:val="22"/>
        </w:rPr>
        <w:t>...</w:t>
      </w:r>
      <w:r w:rsidR="0050385B">
        <w:rPr>
          <w:sz w:val="28"/>
          <w:szCs w:val="22"/>
        </w:rPr>
        <w:t>9</w:t>
      </w:r>
    </w:p>
    <w:p w:rsidR="00A9233E" w:rsidRDefault="00A9233E" w:rsidP="00B84D20">
      <w:pPr>
        <w:spacing w:line="360" w:lineRule="auto"/>
        <w:ind w:right="-144"/>
        <w:rPr>
          <w:sz w:val="28"/>
          <w:szCs w:val="22"/>
        </w:rPr>
      </w:pPr>
      <w:r w:rsidRPr="00A9233E">
        <w:rPr>
          <w:sz w:val="28"/>
          <w:szCs w:val="22"/>
        </w:rPr>
        <w:t>Тема</w:t>
      </w:r>
      <w:r w:rsidR="00B84D20">
        <w:rPr>
          <w:sz w:val="28"/>
          <w:szCs w:val="22"/>
        </w:rPr>
        <w:t xml:space="preserve"> </w:t>
      </w:r>
      <w:r w:rsidRPr="00A9233E">
        <w:rPr>
          <w:sz w:val="28"/>
          <w:szCs w:val="22"/>
        </w:rPr>
        <w:t>1.5 Природные источники углеводородов</w:t>
      </w:r>
      <w:r w:rsidR="0050385B">
        <w:rPr>
          <w:sz w:val="28"/>
          <w:szCs w:val="22"/>
        </w:rPr>
        <w:t>……………………………</w:t>
      </w:r>
      <w:r w:rsidR="00B84D20">
        <w:rPr>
          <w:sz w:val="28"/>
          <w:szCs w:val="22"/>
        </w:rPr>
        <w:t>..</w:t>
      </w:r>
      <w:r w:rsidR="0050385B">
        <w:rPr>
          <w:sz w:val="28"/>
          <w:szCs w:val="22"/>
        </w:rPr>
        <w:t>10</w:t>
      </w:r>
    </w:p>
    <w:p w:rsidR="00A9233E" w:rsidRDefault="00A9233E" w:rsidP="00B84D20">
      <w:pPr>
        <w:spacing w:line="360" w:lineRule="auto"/>
        <w:ind w:right="-144"/>
        <w:rPr>
          <w:sz w:val="28"/>
          <w:szCs w:val="22"/>
        </w:rPr>
      </w:pPr>
      <w:r w:rsidRPr="00A9233E">
        <w:rPr>
          <w:sz w:val="28"/>
          <w:szCs w:val="22"/>
        </w:rPr>
        <w:t>Тема</w:t>
      </w:r>
      <w:r w:rsidR="00B84D20">
        <w:rPr>
          <w:sz w:val="28"/>
          <w:szCs w:val="22"/>
        </w:rPr>
        <w:t xml:space="preserve"> </w:t>
      </w:r>
      <w:r w:rsidRPr="00A9233E">
        <w:rPr>
          <w:sz w:val="28"/>
          <w:szCs w:val="22"/>
        </w:rPr>
        <w:t>1.6 Спирты. Фенолы</w:t>
      </w:r>
      <w:r w:rsidR="0050385B">
        <w:rPr>
          <w:sz w:val="28"/>
          <w:szCs w:val="22"/>
        </w:rPr>
        <w:t>……………………………………………………</w:t>
      </w:r>
      <w:r w:rsidR="00B84D20">
        <w:rPr>
          <w:sz w:val="28"/>
          <w:szCs w:val="22"/>
        </w:rPr>
        <w:t>..</w:t>
      </w:r>
      <w:r w:rsidR="0050385B">
        <w:rPr>
          <w:sz w:val="28"/>
          <w:szCs w:val="22"/>
        </w:rPr>
        <w:t>10</w:t>
      </w:r>
    </w:p>
    <w:p w:rsidR="00A9233E" w:rsidRDefault="00A9233E" w:rsidP="00B84D20">
      <w:pPr>
        <w:spacing w:line="360" w:lineRule="auto"/>
        <w:ind w:right="-144"/>
        <w:rPr>
          <w:sz w:val="28"/>
          <w:szCs w:val="22"/>
        </w:rPr>
      </w:pPr>
      <w:r w:rsidRPr="00A9233E">
        <w:rPr>
          <w:sz w:val="28"/>
          <w:szCs w:val="22"/>
        </w:rPr>
        <w:t>Тема 1.8 Карбоновые кислоты</w:t>
      </w:r>
      <w:r w:rsidR="00B84D20">
        <w:rPr>
          <w:sz w:val="28"/>
          <w:szCs w:val="22"/>
        </w:rPr>
        <w:t>………………………………………………...11</w:t>
      </w:r>
    </w:p>
    <w:p w:rsidR="00A9233E" w:rsidRPr="00A9233E" w:rsidRDefault="00A9233E" w:rsidP="00B84D20">
      <w:pPr>
        <w:spacing w:line="360" w:lineRule="auto"/>
        <w:ind w:right="-144"/>
        <w:rPr>
          <w:sz w:val="28"/>
          <w:szCs w:val="28"/>
        </w:rPr>
      </w:pPr>
      <w:r w:rsidRPr="00A9233E">
        <w:rPr>
          <w:sz w:val="28"/>
          <w:szCs w:val="22"/>
        </w:rPr>
        <w:t xml:space="preserve">Тема 1.9. Получение и химические свойства сложных эфиров. </w:t>
      </w:r>
      <w:r w:rsidR="00B84D20">
        <w:rPr>
          <w:sz w:val="28"/>
          <w:szCs w:val="22"/>
        </w:rPr>
        <w:t>…………....13</w:t>
      </w:r>
    </w:p>
    <w:p w:rsidR="00A9233E" w:rsidRPr="00A9233E" w:rsidRDefault="00A9233E" w:rsidP="00B84D20">
      <w:pPr>
        <w:spacing w:line="360" w:lineRule="auto"/>
        <w:ind w:right="-144"/>
        <w:rPr>
          <w:sz w:val="28"/>
          <w:szCs w:val="22"/>
        </w:rPr>
      </w:pPr>
      <w:r w:rsidRPr="00A9233E">
        <w:rPr>
          <w:sz w:val="28"/>
          <w:szCs w:val="22"/>
        </w:rPr>
        <w:t>Тема 1.11 Азотсодержащие соединения. Амины. Аминокислоты. Белки</w:t>
      </w:r>
      <w:r w:rsidR="00B84D20">
        <w:rPr>
          <w:sz w:val="28"/>
          <w:szCs w:val="22"/>
        </w:rPr>
        <w:t>….13</w:t>
      </w:r>
    </w:p>
    <w:p w:rsidR="00A9233E" w:rsidRDefault="00A9233E" w:rsidP="00B84D20">
      <w:pPr>
        <w:spacing w:line="360" w:lineRule="auto"/>
        <w:ind w:right="-144"/>
        <w:rPr>
          <w:sz w:val="28"/>
          <w:szCs w:val="22"/>
        </w:rPr>
      </w:pPr>
      <w:r w:rsidRPr="00A9233E">
        <w:rPr>
          <w:sz w:val="28"/>
          <w:szCs w:val="22"/>
        </w:rPr>
        <w:t>Тема</w:t>
      </w:r>
      <w:r w:rsidR="00B84D20">
        <w:rPr>
          <w:sz w:val="28"/>
          <w:szCs w:val="22"/>
        </w:rPr>
        <w:t xml:space="preserve"> </w:t>
      </w:r>
      <w:r w:rsidRPr="00A9233E">
        <w:rPr>
          <w:sz w:val="28"/>
          <w:szCs w:val="22"/>
        </w:rPr>
        <w:t>1.12. Синтетические высокомолекулярные соединения</w:t>
      </w:r>
      <w:r w:rsidR="00B84D20">
        <w:rPr>
          <w:sz w:val="28"/>
          <w:szCs w:val="22"/>
        </w:rPr>
        <w:t>………………16</w:t>
      </w:r>
    </w:p>
    <w:p w:rsidR="00B84D20" w:rsidRDefault="00B84D20" w:rsidP="00B84D20">
      <w:pPr>
        <w:spacing w:line="360" w:lineRule="auto"/>
        <w:ind w:right="-144"/>
        <w:rPr>
          <w:sz w:val="28"/>
          <w:szCs w:val="22"/>
        </w:rPr>
      </w:pPr>
      <w:r>
        <w:rPr>
          <w:sz w:val="28"/>
          <w:szCs w:val="22"/>
        </w:rPr>
        <w:t>Методические рекомендации по написанию  доклада……………………….18</w:t>
      </w:r>
    </w:p>
    <w:p w:rsidR="00B84D20" w:rsidRDefault="00B84D20" w:rsidP="00B84D20">
      <w:pPr>
        <w:spacing w:line="360" w:lineRule="auto"/>
        <w:ind w:right="-144"/>
        <w:rPr>
          <w:sz w:val="28"/>
          <w:szCs w:val="22"/>
        </w:rPr>
      </w:pPr>
      <w:r>
        <w:rPr>
          <w:sz w:val="28"/>
          <w:szCs w:val="22"/>
        </w:rPr>
        <w:t>Методические рекомендации по написанию  реферата……………………...21</w:t>
      </w:r>
    </w:p>
    <w:p w:rsidR="00B84D20" w:rsidRDefault="00B84D20" w:rsidP="00B84D20">
      <w:pPr>
        <w:spacing w:line="360" w:lineRule="auto"/>
        <w:ind w:right="-144"/>
        <w:rPr>
          <w:sz w:val="28"/>
          <w:szCs w:val="22"/>
        </w:rPr>
      </w:pPr>
      <w:r>
        <w:rPr>
          <w:sz w:val="28"/>
          <w:szCs w:val="22"/>
        </w:rPr>
        <w:t>Методические рекомендации по написанию   и проработке конспекта…….23</w:t>
      </w:r>
    </w:p>
    <w:p w:rsidR="00B84D20" w:rsidRPr="00A9233E" w:rsidRDefault="00B84D20" w:rsidP="00B84D20">
      <w:pPr>
        <w:spacing w:line="360" w:lineRule="auto"/>
        <w:ind w:right="-144"/>
        <w:rPr>
          <w:sz w:val="28"/>
          <w:szCs w:val="22"/>
        </w:rPr>
      </w:pPr>
      <w:r>
        <w:rPr>
          <w:sz w:val="28"/>
          <w:szCs w:val="22"/>
        </w:rPr>
        <w:t>Литература……………………………………………………………………....24</w:t>
      </w:r>
    </w:p>
    <w:p w:rsidR="00A9233E" w:rsidRPr="00A9233E" w:rsidRDefault="00A9233E" w:rsidP="00A9233E">
      <w:pPr>
        <w:rPr>
          <w:sz w:val="28"/>
          <w:szCs w:val="22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9233E" w:rsidRDefault="00A9233E" w:rsidP="00FE1CA9">
      <w:pPr>
        <w:jc w:val="both"/>
        <w:rPr>
          <w:b/>
          <w:bCs/>
          <w:sz w:val="28"/>
          <w:szCs w:val="28"/>
        </w:rPr>
      </w:pPr>
    </w:p>
    <w:p w:rsidR="00AC4C64" w:rsidRDefault="00AC4C64" w:rsidP="00FE1CA9">
      <w:pPr>
        <w:jc w:val="both"/>
        <w:rPr>
          <w:b/>
          <w:bCs/>
          <w:sz w:val="28"/>
          <w:szCs w:val="28"/>
        </w:rPr>
      </w:pPr>
    </w:p>
    <w:p w:rsidR="008778E5" w:rsidRDefault="008778E5" w:rsidP="008778E5">
      <w:pPr>
        <w:jc w:val="both"/>
        <w:rPr>
          <w:b/>
          <w:bCs/>
          <w:sz w:val="28"/>
          <w:szCs w:val="28"/>
        </w:rPr>
      </w:pPr>
    </w:p>
    <w:p w:rsidR="008778E5" w:rsidRDefault="008778E5" w:rsidP="008778E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1F6596" w:rsidRDefault="001F6596" w:rsidP="00D66D22">
      <w:pPr>
        <w:jc w:val="both"/>
        <w:rPr>
          <w:b/>
          <w:bCs/>
          <w:sz w:val="28"/>
          <w:szCs w:val="28"/>
        </w:rPr>
      </w:pPr>
    </w:p>
    <w:p w:rsidR="001F6596" w:rsidRPr="00857B2F" w:rsidRDefault="001F6596" w:rsidP="00D66D22">
      <w:pPr>
        <w:jc w:val="both"/>
        <w:rPr>
          <w:sz w:val="28"/>
          <w:szCs w:val="28"/>
          <w:u w:val="single"/>
        </w:rPr>
      </w:pPr>
      <w:r w:rsidRPr="00857B2F">
        <w:rPr>
          <w:sz w:val="28"/>
          <w:szCs w:val="28"/>
        </w:rPr>
        <w:t xml:space="preserve">   Учебная дисциплина </w:t>
      </w:r>
      <w:r w:rsidRPr="00F55D29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F55D29">
        <w:rPr>
          <w:sz w:val="28"/>
          <w:szCs w:val="28"/>
        </w:rPr>
        <w:t>Химия »</w:t>
      </w:r>
      <w:r w:rsidRPr="00857B2F">
        <w:rPr>
          <w:sz w:val="28"/>
          <w:szCs w:val="28"/>
        </w:rPr>
        <w:t xml:space="preserve">  является общеобразовательной</w:t>
      </w:r>
    </w:p>
    <w:p w:rsidR="001F6596" w:rsidRPr="00A92CE0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дисциплиной, устанавливающей базовые знания для освоения специальных дисциплин. 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В результате изучения дисциплины </w:t>
      </w:r>
      <w:proofErr w:type="gramStart"/>
      <w:r w:rsidR="008778E5">
        <w:rPr>
          <w:b/>
          <w:sz w:val="28"/>
          <w:szCs w:val="28"/>
        </w:rPr>
        <w:t>обучающийся</w:t>
      </w:r>
      <w:proofErr w:type="gramEnd"/>
      <w:r w:rsidRPr="00857B2F">
        <w:rPr>
          <w:b/>
          <w:sz w:val="28"/>
          <w:szCs w:val="28"/>
        </w:rPr>
        <w:t xml:space="preserve"> должен:</w:t>
      </w:r>
    </w:p>
    <w:p w:rsidR="001F6596" w:rsidRPr="00857B2F" w:rsidRDefault="001F6596" w:rsidP="00D66D22">
      <w:pPr>
        <w:jc w:val="both"/>
        <w:rPr>
          <w:i/>
          <w:sz w:val="28"/>
          <w:szCs w:val="28"/>
        </w:rPr>
      </w:pPr>
      <w:r w:rsidRPr="00857B2F">
        <w:rPr>
          <w:i/>
          <w:sz w:val="28"/>
          <w:szCs w:val="28"/>
        </w:rPr>
        <w:t>иметь представление: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- о составе, свойствах, названиях неорганических и органических вещества, 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об основных законах химии,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о применении веществ.</w:t>
      </w:r>
    </w:p>
    <w:p w:rsidR="001F6596" w:rsidRPr="00857B2F" w:rsidRDefault="001F6596" w:rsidP="00D66D22">
      <w:pPr>
        <w:jc w:val="both"/>
        <w:rPr>
          <w:i/>
          <w:sz w:val="28"/>
          <w:szCs w:val="28"/>
        </w:rPr>
      </w:pPr>
      <w:r w:rsidRPr="00857B2F">
        <w:rPr>
          <w:i/>
          <w:sz w:val="28"/>
          <w:szCs w:val="28"/>
        </w:rPr>
        <w:t>знать: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основные классы неорганических и органических веществ, их свойства.</w:t>
      </w:r>
    </w:p>
    <w:p w:rsidR="001F6596" w:rsidRPr="00857B2F" w:rsidRDefault="001F6596" w:rsidP="00D66D22">
      <w:pPr>
        <w:jc w:val="both"/>
        <w:rPr>
          <w:i/>
          <w:sz w:val="28"/>
          <w:szCs w:val="28"/>
        </w:rPr>
      </w:pPr>
      <w:r w:rsidRPr="00857B2F">
        <w:rPr>
          <w:i/>
          <w:sz w:val="28"/>
          <w:szCs w:val="28"/>
        </w:rPr>
        <w:t>уметь: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называть неорганические и органические вещества,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составлять уравнения реакций, характеризующие свойства веществ,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>- решать расчетные задачи.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    </w:t>
      </w:r>
      <w:proofErr w:type="gramStart"/>
      <w:r w:rsidRPr="00857B2F">
        <w:rPr>
          <w:sz w:val="28"/>
          <w:szCs w:val="28"/>
        </w:rPr>
        <w:t>Задачей дисциплины «Химия» я</w:t>
      </w:r>
      <w:r w:rsidR="008778E5">
        <w:rPr>
          <w:sz w:val="28"/>
          <w:szCs w:val="28"/>
        </w:rPr>
        <w:t>вляется формирование у обучающихся</w:t>
      </w:r>
      <w:r w:rsidRPr="00857B2F">
        <w:rPr>
          <w:sz w:val="28"/>
          <w:szCs w:val="28"/>
        </w:rPr>
        <w:t xml:space="preserve"> целостного  представления о химической картине  мира.</w:t>
      </w:r>
      <w:proofErr w:type="gramEnd"/>
    </w:p>
    <w:p w:rsidR="001F6596" w:rsidRPr="008778E5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    Программа дисциплины «Химия» предусматривает изучение теоретических и прикладных основ химии. Программный материал способствует формированию материалистического мировоззрения и диалектического мышления студентов на конкретных примерах изучаемой дисциплины.</w:t>
      </w:r>
    </w:p>
    <w:p w:rsidR="00F30119" w:rsidRPr="008778E5" w:rsidRDefault="00F30119" w:rsidP="00D66D2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778E5">
        <w:rPr>
          <w:rFonts w:ascii="Times New Roman" w:hAnsi="Times New Roman"/>
          <w:sz w:val="28"/>
          <w:szCs w:val="28"/>
        </w:rPr>
        <w:t>Количество часов на освоение учебной дисциплины:</w:t>
      </w:r>
    </w:p>
    <w:p w:rsidR="00F30119" w:rsidRPr="00E83C24" w:rsidRDefault="00F30119" w:rsidP="00D66D2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3C24">
        <w:rPr>
          <w:rFonts w:ascii="Times New Roman" w:hAnsi="Times New Roman"/>
          <w:sz w:val="28"/>
          <w:szCs w:val="28"/>
        </w:rPr>
        <w:t xml:space="preserve">максимальной </w:t>
      </w:r>
      <w:r>
        <w:rPr>
          <w:rFonts w:ascii="Times New Roman" w:hAnsi="Times New Roman"/>
          <w:sz w:val="28"/>
          <w:szCs w:val="28"/>
        </w:rPr>
        <w:t>учебной нагрузки - 117</w:t>
      </w:r>
      <w:r w:rsidRPr="00E83C24">
        <w:rPr>
          <w:rFonts w:ascii="Times New Roman" w:hAnsi="Times New Roman"/>
          <w:sz w:val="28"/>
          <w:szCs w:val="28"/>
        </w:rPr>
        <w:t>часов, в том числе:</w:t>
      </w:r>
    </w:p>
    <w:p w:rsidR="00F30119" w:rsidRPr="00E83C24" w:rsidRDefault="00F30119" w:rsidP="00D66D2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3C24">
        <w:rPr>
          <w:rFonts w:ascii="Times New Roman" w:hAnsi="Times New Roman"/>
          <w:sz w:val="28"/>
          <w:szCs w:val="28"/>
        </w:rPr>
        <w:t>обязательной аудиторной у</w:t>
      </w:r>
      <w:r>
        <w:rPr>
          <w:rFonts w:ascii="Times New Roman" w:hAnsi="Times New Roman"/>
          <w:sz w:val="28"/>
          <w:szCs w:val="28"/>
        </w:rPr>
        <w:t>чебной нагрузки -78</w:t>
      </w:r>
      <w:r w:rsidRPr="00E83C24">
        <w:rPr>
          <w:rFonts w:ascii="Times New Roman" w:hAnsi="Times New Roman"/>
          <w:sz w:val="28"/>
          <w:szCs w:val="28"/>
        </w:rPr>
        <w:t>часов;</w:t>
      </w:r>
    </w:p>
    <w:p w:rsidR="00F30119" w:rsidRPr="00E83C24" w:rsidRDefault="00F30119" w:rsidP="00D66D22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3C24">
        <w:rPr>
          <w:rFonts w:ascii="Times New Roman" w:hAnsi="Times New Roman"/>
          <w:sz w:val="28"/>
          <w:szCs w:val="28"/>
        </w:rPr>
        <w:t>самост</w:t>
      </w:r>
      <w:r>
        <w:rPr>
          <w:rFonts w:ascii="Times New Roman" w:hAnsi="Times New Roman"/>
          <w:sz w:val="28"/>
          <w:szCs w:val="28"/>
        </w:rPr>
        <w:t>оятельной работы -39</w:t>
      </w:r>
      <w:r w:rsidRPr="00E83C24">
        <w:rPr>
          <w:rFonts w:ascii="Times New Roman" w:hAnsi="Times New Roman"/>
          <w:sz w:val="28"/>
          <w:szCs w:val="28"/>
        </w:rPr>
        <w:t xml:space="preserve">  часов.</w:t>
      </w:r>
    </w:p>
    <w:p w:rsidR="00F30119" w:rsidRPr="00FC6395" w:rsidRDefault="00F30119" w:rsidP="00D66D22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Самостоятельная работа обучающихся</w:t>
      </w:r>
      <w:r w:rsidRPr="00FC6395">
        <w:rPr>
          <w:bCs/>
          <w:sz w:val="28"/>
          <w:szCs w:val="28"/>
        </w:rPr>
        <w:t xml:space="preserve"> играет важную роль в воспитании сознательного отношения к овладению теоретическими и практическими знаниями, привитии им привычки к направленному интеллектуальному тр</w:t>
      </w:r>
      <w:r>
        <w:rPr>
          <w:bCs/>
          <w:sz w:val="28"/>
          <w:szCs w:val="28"/>
        </w:rPr>
        <w:t>уду.</w:t>
      </w:r>
      <w:proofErr w:type="gramEnd"/>
      <w:r>
        <w:rPr>
          <w:bCs/>
          <w:sz w:val="28"/>
          <w:szCs w:val="28"/>
        </w:rPr>
        <w:t xml:space="preserve"> Очень важно, чтобы обучающиеся</w:t>
      </w:r>
      <w:r w:rsidRPr="00FC6395">
        <w:rPr>
          <w:bCs/>
          <w:sz w:val="28"/>
          <w:szCs w:val="28"/>
        </w:rPr>
        <w:t xml:space="preserve"> не просто приобретали знания, но и овладевали способами их добывания.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Зн</w:t>
      </w:r>
      <w:r>
        <w:rPr>
          <w:bCs/>
          <w:sz w:val="28"/>
          <w:szCs w:val="28"/>
        </w:rPr>
        <w:t>ачимость самостоятельной работы: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1. глубокое изучение сущности вопроса, возможность основательно в нем разобраться;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2. выработка стойких самостоятельных взглядов и убеждений;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3.фомирование ценных качеств: трудолюбие, дисциплинированность, аккуратность, творческий подход к делу, самостоятельность мышления;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4. развитие умения самостоятельно приобретать и углублять знания.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Условия, обеспечивающие успешное выполнение самостоятельной работы: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 xml:space="preserve">- </w:t>
      </w:r>
      <w:proofErr w:type="spellStart"/>
      <w:r w:rsidRPr="00FC6395">
        <w:rPr>
          <w:bCs/>
          <w:sz w:val="28"/>
          <w:szCs w:val="28"/>
        </w:rPr>
        <w:t>мотивационность</w:t>
      </w:r>
      <w:proofErr w:type="spellEnd"/>
      <w:r w:rsidRPr="00FC6395">
        <w:rPr>
          <w:bCs/>
          <w:sz w:val="28"/>
          <w:szCs w:val="28"/>
        </w:rPr>
        <w:t xml:space="preserve"> задания (для чего, чему способствует);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- четкая постановка задач;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lastRenderedPageBreak/>
        <w:t>- алгоритм, метод вып</w:t>
      </w:r>
      <w:r>
        <w:rPr>
          <w:bCs/>
          <w:sz w:val="28"/>
          <w:szCs w:val="28"/>
        </w:rPr>
        <w:t xml:space="preserve">олнения работы, знание </w:t>
      </w:r>
      <w:proofErr w:type="gramStart"/>
      <w:r>
        <w:rPr>
          <w:bCs/>
          <w:sz w:val="28"/>
          <w:szCs w:val="28"/>
        </w:rPr>
        <w:t>обучающимися</w:t>
      </w:r>
      <w:proofErr w:type="gramEnd"/>
      <w:r w:rsidRPr="00FC6395">
        <w:rPr>
          <w:bCs/>
          <w:sz w:val="28"/>
          <w:szCs w:val="28"/>
        </w:rPr>
        <w:t xml:space="preserve"> способов ее выполнения;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- четкое определение преподавателем форм отчетности, сроки выполнения;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- критерии оценки, отчетности;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- виды и формы контроля.</w:t>
      </w:r>
    </w:p>
    <w:p w:rsidR="00F30119" w:rsidRPr="00FC6395" w:rsidRDefault="00F30119" w:rsidP="00D66D22">
      <w:pPr>
        <w:ind w:firstLine="567"/>
        <w:jc w:val="both"/>
        <w:rPr>
          <w:bCs/>
          <w:sz w:val="28"/>
          <w:szCs w:val="28"/>
        </w:rPr>
      </w:pPr>
      <w:r w:rsidRPr="00FC6395">
        <w:rPr>
          <w:bCs/>
          <w:sz w:val="28"/>
          <w:szCs w:val="28"/>
        </w:rPr>
        <w:t>Самостоятельная работа выполняет как развивающие, так и воспитательные функции. Она по</w:t>
      </w:r>
      <w:r>
        <w:rPr>
          <w:bCs/>
          <w:sz w:val="28"/>
          <w:szCs w:val="28"/>
        </w:rPr>
        <w:t xml:space="preserve">зволяет формировать у 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</w:t>
      </w:r>
      <w:r w:rsidRPr="00FC6395">
        <w:rPr>
          <w:bCs/>
          <w:sz w:val="28"/>
          <w:szCs w:val="28"/>
        </w:rPr>
        <w:t>самостоятельность как черту личности.</w:t>
      </w: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sz w:val="28"/>
          <w:szCs w:val="28"/>
        </w:rPr>
      </w:pPr>
    </w:p>
    <w:p w:rsidR="00F30119" w:rsidRPr="00857B2F" w:rsidRDefault="00F30119" w:rsidP="00D66D22">
      <w:pPr>
        <w:jc w:val="both"/>
        <w:rPr>
          <w:sz w:val="28"/>
          <w:szCs w:val="28"/>
        </w:rPr>
      </w:pP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b/>
          <w:sz w:val="28"/>
          <w:szCs w:val="28"/>
        </w:rPr>
        <w:t xml:space="preserve">    </w:t>
      </w:r>
    </w:p>
    <w:p w:rsidR="001F6596" w:rsidRPr="00857B2F" w:rsidRDefault="001F6596" w:rsidP="00D66D22">
      <w:pPr>
        <w:jc w:val="both"/>
        <w:rPr>
          <w:sz w:val="28"/>
          <w:szCs w:val="28"/>
        </w:rPr>
      </w:pPr>
      <w:r w:rsidRPr="00857B2F">
        <w:rPr>
          <w:sz w:val="28"/>
          <w:szCs w:val="28"/>
        </w:rPr>
        <w:t xml:space="preserve">     </w:t>
      </w:r>
    </w:p>
    <w:p w:rsidR="001F6596" w:rsidRDefault="001F6596" w:rsidP="00D66D22">
      <w:pPr>
        <w:jc w:val="both"/>
      </w:pPr>
    </w:p>
    <w:p w:rsidR="001F6596" w:rsidRDefault="001F6596" w:rsidP="00D66D22">
      <w:pPr>
        <w:jc w:val="both"/>
      </w:pPr>
    </w:p>
    <w:p w:rsidR="001F6596" w:rsidRDefault="001F6596" w:rsidP="00D66D22">
      <w:pPr>
        <w:jc w:val="both"/>
      </w:pPr>
    </w:p>
    <w:p w:rsidR="001F6596" w:rsidRDefault="001F6596" w:rsidP="00D66D22">
      <w:pPr>
        <w:jc w:val="both"/>
      </w:pPr>
    </w:p>
    <w:p w:rsidR="001F6596" w:rsidRDefault="001F6596" w:rsidP="00D66D22">
      <w:pPr>
        <w:jc w:val="both"/>
        <w:rPr>
          <w:b/>
          <w:bCs/>
          <w:sz w:val="28"/>
          <w:szCs w:val="28"/>
        </w:rPr>
      </w:pPr>
    </w:p>
    <w:p w:rsidR="001F6596" w:rsidRDefault="001F6596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F30119" w:rsidRDefault="00F30119" w:rsidP="00D66D22">
      <w:pPr>
        <w:jc w:val="both"/>
        <w:rPr>
          <w:b/>
          <w:bCs/>
          <w:sz w:val="28"/>
          <w:szCs w:val="28"/>
        </w:rPr>
      </w:pPr>
    </w:p>
    <w:p w:rsidR="0050385B" w:rsidRDefault="0050385B" w:rsidP="00D66D22">
      <w:pPr>
        <w:jc w:val="both"/>
        <w:rPr>
          <w:b/>
          <w:bCs/>
          <w:sz w:val="28"/>
          <w:szCs w:val="28"/>
        </w:rPr>
      </w:pPr>
    </w:p>
    <w:p w:rsidR="0050385B" w:rsidRDefault="0050385B" w:rsidP="00D66D22">
      <w:pPr>
        <w:jc w:val="both"/>
        <w:rPr>
          <w:b/>
          <w:bCs/>
          <w:sz w:val="28"/>
          <w:szCs w:val="28"/>
        </w:rPr>
      </w:pPr>
    </w:p>
    <w:p w:rsidR="008778E5" w:rsidRDefault="008778E5" w:rsidP="00D66D22">
      <w:pPr>
        <w:jc w:val="both"/>
        <w:rPr>
          <w:b/>
          <w:bCs/>
          <w:sz w:val="28"/>
          <w:szCs w:val="28"/>
        </w:rPr>
      </w:pPr>
    </w:p>
    <w:p w:rsidR="008778E5" w:rsidRDefault="008778E5" w:rsidP="00D66D22">
      <w:pPr>
        <w:jc w:val="both"/>
        <w:rPr>
          <w:b/>
          <w:bCs/>
          <w:sz w:val="28"/>
          <w:szCs w:val="28"/>
        </w:rPr>
      </w:pPr>
    </w:p>
    <w:p w:rsidR="008778E5" w:rsidRDefault="008778E5" w:rsidP="00D66D22">
      <w:pPr>
        <w:jc w:val="both"/>
        <w:rPr>
          <w:b/>
          <w:bCs/>
          <w:sz w:val="28"/>
          <w:szCs w:val="28"/>
        </w:rPr>
      </w:pPr>
    </w:p>
    <w:p w:rsidR="008778E5" w:rsidRDefault="008778E5" w:rsidP="00D66D22">
      <w:pPr>
        <w:jc w:val="both"/>
        <w:rPr>
          <w:b/>
          <w:bCs/>
          <w:sz w:val="28"/>
          <w:szCs w:val="28"/>
        </w:rPr>
      </w:pPr>
    </w:p>
    <w:p w:rsidR="0050385B" w:rsidRDefault="0050385B" w:rsidP="00D66D22">
      <w:pPr>
        <w:jc w:val="both"/>
        <w:rPr>
          <w:b/>
          <w:bCs/>
          <w:sz w:val="28"/>
          <w:szCs w:val="28"/>
        </w:rPr>
      </w:pPr>
    </w:p>
    <w:p w:rsidR="00FE1CA9" w:rsidRPr="00372154" w:rsidRDefault="00FE1CA9" w:rsidP="00D66D2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Раздел  Органическая химия</w:t>
      </w:r>
    </w:p>
    <w:p w:rsidR="00FE1CA9" w:rsidRPr="00372154" w:rsidRDefault="00F30119" w:rsidP="00D66D22">
      <w:pPr>
        <w:jc w:val="both"/>
        <w:rPr>
          <w:b/>
          <w:bCs/>
          <w:sz w:val="28"/>
          <w:szCs w:val="28"/>
        </w:rPr>
      </w:pPr>
      <w:r w:rsidRPr="00F30119">
        <w:rPr>
          <w:b/>
          <w:sz w:val="28"/>
          <w:szCs w:val="22"/>
        </w:rPr>
        <w:t>Те</w:t>
      </w:r>
      <w:r w:rsidR="00A9233E">
        <w:rPr>
          <w:b/>
          <w:sz w:val="28"/>
          <w:szCs w:val="22"/>
        </w:rPr>
        <w:t>ма</w:t>
      </w:r>
      <w:r w:rsidR="008778E5">
        <w:rPr>
          <w:b/>
          <w:sz w:val="28"/>
          <w:szCs w:val="22"/>
        </w:rPr>
        <w:t xml:space="preserve"> </w:t>
      </w:r>
      <w:r w:rsidR="00A9233E">
        <w:rPr>
          <w:b/>
          <w:sz w:val="28"/>
          <w:szCs w:val="22"/>
        </w:rPr>
        <w:t>1.3 Непредельные углеводороды</w:t>
      </w:r>
    </w:p>
    <w:p w:rsidR="00F30119" w:rsidRPr="001C0726" w:rsidRDefault="00F30119" w:rsidP="00D66D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Pr="001C0726">
        <w:rPr>
          <w:b/>
          <w:sz w:val="28"/>
          <w:szCs w:val="28"/>
        </w:rPr>
        <w:t xml:space="preserve"> должен:</w:t>
      </w:r>
    </w:p>
    <w:p w:rsidR="00F30119" w:rsidRPr="00F30119" w:rsidRDefault="00F30119" w:rsidP="00D66D22">
      <w:pPr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CA72F3">
        <w:rPr>
          <w:sz w:val="28"/>
          <w:szCs w:val="28"/>
        </w:rPr>
        <w:t xml:space="preserve"> </w:t>
      </w:r>
      <w:r w:rsidRPr="001C0726">
        <w:rPr>
          <w:sz w:val="28"/>
          <w:szCs w:val="28"/>
        </w:rPr>
        <w:t>- о гомологическом ряде углеводородо</w:t>
      </w:r>
      <w:proofErr w:type="gramStart"/>
      <w:r w:rsidRPr="001C0726">
        <w:rPr>
          <w:sz w:val="28"/>
          <w:szCs w:val="28"/>
        </w:rPr>
        <w:t>в-</w:t>
      </w:r>
      <w:proofErr w:type="gramEnd"/>
      <w:r w:rsidRPr="001C0726">
        <w:rPr>
          <w:sz w:val="28"/>
          <w:szCs w:val="28"/>
        </w:rPr>
        <w:t xml:space="preserve"> </w:t>
      </w:r>
      <w:proofErr w:type="spellStart"/>
      <w:r w:rsidRPr="001C0726">
        <w:rPr>
          <w:sz w:val="28"/>
          <w:szCs w:val="28"/>
        </w:rPr>
        <w:t>алкенах</w:t>
      </w:r>
      <w:proofErr w:type="spellEnd"/>
      <w:r w:rsidRPr="001C0726">
        <w:rPr>
          <w:sz w:val="28"/>
          <w:szCs w:val="28"/>
        </w:rPr>
        <w:t xml:space="preserve"> – углеводородах с двойной связью,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о строении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о названиях, химических свойствах и применении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пространственной изомерии.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 </w:t>
      </w:r>
    </w:p>
    <w:p w:rsidR="00F30119" w:rsidRPr="001C0726" w:rsidRDefault="00F30119" w:rsidP="00D66D22">
      <w:pPr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химические свойства этилена,</w:t>
      </w:r>
    </w:p>
    <w:p w:rsidR="00F30119" w:rsidRDefault="00F30119" w:rsidP="00D66D2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получение этилена,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общую формулу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строение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химические свойства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 xml:space="preserve"> на основе их строения,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правило </w:t>
      </w:r>
      <w:proofErr w:type="spellStart"/>
      <w:r w:rsidRPr="001C0726">
        <w:rPr>
          <w:sz w:val="28"/>
          <w:szCs w:val="28"/>
        </w:rPr>
        <w:t>Марковникова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-способы получения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применение </w:t>
      </w:r>
      <w:proofErr w:type="spellStart"/>
      <w:r w:rsidRPr="001C0726">
        <w:rPr>
          <w:sz w:val="28"/>
          <w:szCs w:val="28"/>
        </w:rPr>
        <w:t>алкенов</w:t>
      </w:r>
      <w:proofErr w:type="spellEnd"/>
      <w:r w:rsidRPr="001C0726">
        <w:rPr>
          <w:sz w:val="28"/>
          <w:szCs w:val="28"/>
        </w:rPr>
        <w:t>.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 </w:t>
      </w:r>
    </w:p>
    <w:p w:rsidR="00F30119" w:rsidRPr="001C0726" w:rsidRDefault="00F30119" w:rsidP="00D66D22">
      <w:pPr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 xml:space="preserve">Уметь: 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-составлять уравнения реакций, характеризующие свойс</w:t>
      </w:r>
      <w:r>
        <w:rPr>
          <w:sz w:val="28"/>
          <w:szCs w:val="28"/>
        </w:rPr>
        <w:t xml:space="preserve">тва и способы получения этилена, 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составлять формулы гомологов этилена - углеводородов с двойной связью, с прямым и   разветвленным скелетами,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называть </w:t>
      </w:r>
      <w:proofErr w:type="spellStart"/>
      <w:r w:rsidRPr="001C0726">
        <w:rPr>
          <w:sz w:val="28"/>
          <w:szCs w:val="28"/>
        </w:rPr>
        <w:t>алкены</w:t>
      </w:r>
      <w:proofErr w:type="spellEnd"/>
      <w:r w:rsidRPr="001C0726">
        <w:rPr>
          <w:sz w:val="28"/>
          <w:szCs w:val="28"/>
        </w:rPr>
        <w:t xml:space="preserve"> по представленным формулам,</w:t>
      </w:r>
    </w:p>
    <w:p w:rsidR="00F30119" w:rsidRPr="001C0726" w:rsidRDefault="00F30119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применять правило </w:t>
      </w:r>
      <w:proofErr w:type="spellStart"/>
      <w:r w:rsidRPr="001C0726">
        <w:rPr>
          <w:sz w:val="28"/>
          <w:szCs w:val="28"/>
        </w:rPr>
        <w:t>Марковникова</w:t>
      </w:r>
      <w:proofErr w:type="spellEnd"/>
      <w:r w:rsidRPr="001C0726">
        <w:rPr>
          <w:sz w:val="28"/>
          <w:szCs w:val="28"/>
        </w:rPr>
        <w:t xml:space="preserve"> и объяснять его с позиций электронного строения на </w:t>
      </w:r>
      <w:r>
        <w:rPr>
          <w:sz w:val="28"/>
          <w:szCs w:val="28"/>
        </w:rPr>
        <w:t xml:space="preserve"> примере </w:t>
      </w:r>
      <w:proofErr w:type="spellStart"/>
      <w:r>
        <w:rPr>
          <w:sz w:val="28"/>
          <w:szCs w:val="28"/>
        </w:rPr>
        <w:t>пропена</w:t>
      </w:r>
      <w:proofErr w:type="spellEnd"/>
      <w:r>
        <w:rPr>
          <w:sz w:val="28"/>
          <w:szCs w:val="28"/>
        </w:rPr>
        <w:t>.</w:t>
      </w:r>
    </w:p>
    <w:p w:rsidR="00950844" w:rsidRDefault="00D66D22" w:rsidP="00D66D22">
      <w:pPr>
        <w:pStyle w:val="a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b/>
          <w:sz w:val="28"/>
          <w:szCs w:val="22"/>
        </w:rPr>
        <w:t xml:space="preserve">Самостоятельная работа </w:t>
      </w:r>
      <w:r w:rsidR="00950844" w:rsidRPr="00950844">
        <w:rPr>
          <w:b/>
          <w:sz w:val="28"/>
          <w:szCs w:val="22"/>
        </w:rPr>
        <w:t>№1.</w:t>
      </w:r>
      <w:r>
        <w:rPr>
          <w:b/>
          <w:sz w:val="28"/>
          <w:szCs w:val="22"/>
        </w:rPr>
        <w:t xml:space="preserve"> </w:t>
      </w:r>
      <w:r w:rsidR="00950844" w:rsidRPr="00950844">
        <w:rPr>
          <w:b/>
          <w:sz w:val="28"/>
          <w:szCs w:val="22"/>
        </w:rPr>
        <w:t>Составление названий изомерных соединений  по ИЮПАК</w:t>
      </w:r>
      <w:r w:rsidR="00950844" w:rsidRPr="008042A1">
        <w:rPr>
          <w:sz w:val="22"/>
          <w:szCs w:val="22"/>
        </w:rPr>
        <w:t>.</w:t>
      </w:r>
    </w:p>
    <w:p w:rsidR="00950844" w:rsidRPr="00F30119" w:rsidRDefault="0047477C" w:rsidP="00D66D22">
      <w:pPr>
        <w:pStyle w:val="a3"/>
        <w:jc w:val="both"/>
        <w:rPr>
          <w:b/>
          <w:i/>
          <w:sz w:val="28"/>
          <w:szCs w:val="28"/>
        </w:rPr>
      </w:pPr>
      <w:r w:rsidRPr="00F30119">
        <w:rPr>
          <w:b/>
          <w:i/>
          <w:sz w:val="28"/>
          <w:szCs w:val="28"/>
        </w:rPr>
        <w:t>Теоретическая часть: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Химическая номенклатура – это система формул и названий химических веществ. Она включает правила составления формул и названий. Название органического соединения должно отражать не только состав, но и строение его молекулы. Для органической химии наиболее удобной является заместительная номенклатура, которая рекомендована ИЮПАК.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Первые четыре представителя ряда </w:t>
      </w:r>
      <w:proofErr w:type="spellStart"/>
      <w:r w:rsidRPr="00F30119">
        <w:rPr>
          <w:sz w:val="28"/>
          <w:szCs w:val="28"/>
        </w:rPr>
        <w:t>алканов</w:t>
      </w:r>
      <w:proofErr w:type="spellEnd"/>
      <w:r w:rsidRPr="00F30119">
        <w:rPr>
          <w:sz w:val="28"/>
          <w:szCs w:val="28"/>
        </w:rPr>
        <w:t xml:space="preserve"> имеют случайные тривиальные названия: метан, этан, пропан, бутан. Названия последующих членов ряда производятся от греческих числительных, указывающих число углеродных атомов в молекуле; к ним добавляется общее для всего гомологического ряда</w:t>
      </w:r>
      <w:r w:rsidR="0047477C" w:rsidRPr="00F30119">
        <w:rPr>
          <w:sz w:val="28"/>
          <w:szCs w:val="28"/>
        </w:rPr>
        <w:t xml:space="preserve"> окончание ан.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lastRenderedPageBreak/>
        <w:t xml:space="preserve">Правила составления названия разветвленного углеводорода: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>1. Главную цепь выбираем максимальной длины, нумерацию начинаем с того конца где ближе разветвления.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2. Если заместители находятся на равных расстояниях от конца цепи, то нумерацию начинают с более разветвленного конца.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3. Если разветвленность главной цепи одинакова, то нумерацию начинают с того конца, к которому ближе находится радикал, название которого стоит раньше в алфавитном порядке.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4. За основу (корень) названия разветвленного углеводорода берут название углеводорода, соответствующего главной (пронумерованной цепи).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>5. Название разветвленного углеводорода строится в такой последовательности: сначала указывается цифра означающая номер атома углерода в главной цепи у которого имеется разветвлени</w:t>
      </w:r>
      <w:proofErr w:type="gramStart"/>
      <w:r w:rsidRPr="00F30119">
        <w:rPr>
          <w:sz w:val="28"/>
          <w:szCs w:val="28"/>
        </w:rPr>
        <w:t>е(</w:t>
      </w:r>
      <w:proofErr w:type="gramEnd"/>
      <w:r w:rsidRPr="00F30119">
        <w:rPr>
          <w:sz w:val="28"/>
          <w:szCs w:val="28"/>
        </w:rPr>
        <w:t xml:space="preserve">боковая цепь), затем название радикала в боковой цепи, и название самой главной цепи(корень). </w:t>
      </w:r>
    </w:p>
    <w:p w:rsidR="00950844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 xml:space="preserve">6. Если углеводород содержит несколько одинаковых радикалов, то в его названий перечисляются цифры указывающие его положение, а число этих радикалов отмечается числовой приставкой: </w:t>
      </w:r>
      <w:proofErr w:type="spellStart"/>
      <w:r w:rsidRPr="00F30119">
        <w:rPr>
          <w:sz w:val="28"/>
          <w:szCs w:val="28"/>
        </w:rPr>
        <w:t>д</w:t>
      </w:r>
      <w:proofErr w:type="gramStart"/>
      <w:r w:rsidRPr="00F30119">
        <w:rPr>
          <w:sz w:val="28"/>
          <w:szCs w:val="28"/>
        </w:rPr>
        <w:t>и</w:t>
      </w:r>
      <w:proofErr w:type="spellEnd"/>
      <w:r w:rsidRPr="00F30119">
        <w:rPr>
          <w:sz w:val="28"/>
          <w:szCs w:val="28"/>
        </w:rPr>
        <w:t>-</w:t>
      </w:r>
      <w:proofErr w:type="gramEnd"/>
      <w:r w:rsidRPr="00F30119">
        <w:rPr>
          <w:sz w:val="28"/>
          <w:szCs w:val="28"/>
        </w:rPr>
        <w:t>(два), три-(три), тетра-(четыре), пента-(пять), и т.д.</w:t>
      </w:r>
    </w:p>
    <w:p w:rsidR="0047477C" w:rsidRPr="00F30119" w:rsidRDefault="00950844" w:rsidP="00D66D22">
      <w:pPr>
        <w:pStyle w:val="a3"/>
        <w:jc w:val="both"/>
        <w:rPr>
          <w:sz w:val="28"/>
          <w:szCs w:val="28"/>
        </w:rPr>
      </w:pPr>
      <w:r w:rsidRPr="00F30119">
        <w:rPr>
          <w:sz w:val="28"/>
          <w:szCs w:val="28"/>
        </w:rPr>
        <w:t>7. Различные по строению радикалы перечисляют в алфавитном порядк</w:t>
      </w:r>
      <w:proofErr w:type="gramStart"/>
      <w:r w:rsidRPr="00F30119">
        <w:rPr>
          <w:sz w:val="28"/>
          <w:szCs w:val="28"/>
        </w:rPr>
        <w:t>е(</w:t>
      </w:r>
      <w:proofErr w:type="gramEnd"/>
      <w:r w:rsidRPr="00F30119">
        <w:rPr>
          <w:sz w:val="28"/>
          <w:szCs w:val="28"/>
        </w:rPr>
        <w:t>по первой букве в их названий).</w:t>
      </w:r>
      <w:r w:rsidR="005D584A">
        <w:rPr>
          <w:sz w:val="28"/>
          <w:szCs w:val="28"/>
        </w:rPr>
        <w:t xml:space="preserve"> </w:t>
      </w:r>
      <w:r w:rsidR="0047477C" w:rsidRPr="00F30119">
        <w:rPr>
          <w:sz w:val="28"/>
          <w:szCs w:val="28"/>
        </w:rPr>
        <w:t>Например:</w:t>
      </w:r>
    </w:p>
    <w:p w:rsidR="00950844" w:rsidRPr="00F30119" w:rsidRDefault="0047477C" w:rsidP="00D66D22">
      <w:pPr>
        <w:pStyle w:val="a3"/>
        <w:jc w:val="both"/>
        <w:rPr>
          <w:sz w:val="28"/>
          <w:szCs w:val="28"/>
        </w:rPr>
      </w:pPr>
      <w:r w:rsidRPr="00F30119">
        <w:rPr>
          <w:noProof/>
          <w:sz w:val="28"/>
          <w:szCs w:val="28"/>
        </w:rPr>
        <w:drawing>
          <wp:inline distT="0" distB="0" distL="0" distR="0">
            <wp:extent cx="4295775" cy="2762250"/>
            <wp:effectExtent l="19050" t="0" r="9525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8E5" w:rsidRDefault="008778E5" w:rsidP="00D66D22">
      <w:pPr>
        <w:pStyle w:val="a3"/>
        <w:jc w:val="both"/>
        <w:rPr>
          <w:b/>
          <w:sz w:val="28"/>
          <w:szCs w:val="28"/>
        </w:rPr>
      </w:pPr>
    </w:p>
    <w:p w:rsidR="0047477C" w:rsidRPr="00F30119" w:rsidRDefault="0047477C" w:rsidP="00D66D22">
      <w:pPr>
        <w:pStyle w:val="a3"/>
        <w:jc w:val="both"/>
        <w:rPr>
          <w:b/>
          <w:sz w:val="28"/>
          <w:szCs w:val="28"/>
        </w:rPr>
      </w:pPr>
      <w:r w:rsidRPr="00F30119">
        <w:rPr>
          <w:b/>
          <w:sz w:val="28"/>
          <w:szCs w:val="28"/>
        </w:rPr>
        <w:lastRenderedPageBreak/>
        <w:t>Задание. Дать названия следующим углеводородам:</w:t>
      </w:r>
    </w:p>
    <w:p w:rsidR="0047477C" w:rsidRPr="00F30119" w:rsidRDefault="0047477C" w:rsidP="00D66D22">
      <w:pPr>
        <w:jc w:val="both"/>
        <w:rPr>
          <w:sz w:val="28"/>
          <w:szCs w:val="28"/>
        </w:rPr>
      </w:pPr>
    </w:p>
    <w:p w:rsidR="006D005B" w:rsidRPr="00F30119" w:rsidRDefault="0047477C" w:rsidP="00D66D22">
      <w:pPr>
        <w:jc w:val="both"/>
        <w:rPr>
          <w:sz w:val="28"/>
          <w:szCs w:val="28"/>
        </w:rPr>
      </w:pPr>
      <w:r w:rsidRPr="00F30119">
        <w:rPr>
          <w:noProof/>
          <w:sz w:val="28"/>
          <w:szCs w:val="28"/>
        </w:rPr>
        <w:drawing>
          <wp:inline distT="0" distB="0" distL="0" distR="0">
            <wp:extent cx="3571875" cy="2302598"/>
            <wp:effectExtent l="19050" t="0" r="9525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02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77C" w:rsidRPr="00F30119" w:rsidRDefault="0047477C" w:rsidP="00D66D22">
      <w:pPr>
        <w:jc w:val="both"/>
        <w:rPr>
          <w:sz w:val="28"/>
          <w:szCs w:val="28"/>
        </w:rPr>
      </w:pPr>
    </w:p>
    <w:p w:rsidR="00FE1CA9" w:rsidRDefault="00FE1CA9" w:rsidP="00D66D22">
      <w:pPr>
        <w:jc w:val="both"/>
        <w:rPr>
          <w:sz w:val="28"/>
          <w:szCs w:val="28"/>
        </w:rPr>
      </w:pPr>
      <w:r w:rsidRPr="00F30119">
        <w:rPr>
          <w:b/>
          <w:sz w:val="28"/>
          <w:szCs w:val="28"/>
        </w:rPr>
        <w:t>Форма контроля:</w:t>
      </w:r>
      <w:r w:rsidRPr="00F30119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проверка преп</w:t>
      </w:r>
      <w:r w:rsidR="00F30119">
        <w:rPr>
          <w:sz w:val="28"/>
          <w:szCs w:val="28"/>
        </w:rPr>
        <w:t>одавателем.</w:t>
      </w:r>
    </w:p>
    <w:p w:rsidR="0047477C" w:rsidRPr="00F30119" w:rsidRDefault="0047477C" w:rsidP="00D66D22">
      <w:pPr>
        <w:jc w:val="both"/>
        <w:rPr>
          <w:sz w:val="28"/>
          <w:szCs w:val="28"/>
        </w:rPr>
      </w:pPr>
    </w:p>
    <w:p w:rsidR="0047477C" w:rsidRPr="000E0102" w:rsidRDefault="0047477C" w:rsidP="00D66D22">
      <w:pPr>
        <w:jc w:val="both"/>
        <w:rPr>
          <w:sz w:val="28"/>
          <w:szCs w:val="28"/>
        </w:rPr>
      </w:pPr>
    </w:p>
    <w:p w:rsidR="0047477C" w:rsidRPr="000E0102" w:rsidRDefault="000E0102" w:rsidP="00D66D22">
      <w:pPr>
        <w:jc w:val="both"/>
        <w:rPr>
          <w:b/>
          <w:sz w:val="28"/>
          <w:szCs w:val="28"/>
        </w:rPr>
      </w:pPr>
      <w:r w:rsidRPr="000E0102">
        <w:rPr>
          <w:b/>
          <w:sz w:val="28"/>
          <w:szCs w:val="28"/>
        </w:rPr>
        <w:t xml:space="preserve">Самостоятельная работа №2. Решение задач по нахождению формулы вещества.  </w:t>
      </w:r>
    </w:p>
    <w:p w:rsidR="00A9233E" w:rsidRDefault="00A9233E" w:rsidP="00D66D22">
      <w:pPr>
        <w:jc w:val="both"/>
        <w:rPr>
          <w:b/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940200">
        <w:rPr>
          <w:b/>
          <w:sz w:val="28"/>
          <w:szCs w:val="28"/>
        </w:rPr>
        <w:t>Задача № 1.</w:t>
      </w:r>
      <w:r w:rsidRPr="000E0102">
        <w:rPr>
          <w:sz w:val="28"/>
          <w:szCs w:val="28"/>
        </w:rPr>
        <w:t xml:space="preserve"> При сжигании 4,3 г углеводорода, состоящего из углерода и водорода, образовалось 13,2 г углекислого газа. Плотность пара углеводорода по водороду равна 43. Выведите формулу углеводорода.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940200">
        <w:rPr>
          <w:b/>
          <w:sz w:val="28"/>
          <w:szCs w:val="28"/>
        </w:rPr>
        <w:t>Задача № 2.</w:t>
      </w:r>
      <w:r w:rsidRPr="000E0102">
        <w:rPr>
          <w:sz w:val="28"/>
          <w:szCs w:val="28"/>
        </w:rPr>
        <w:t xml:space="preserve"> Выведите молекулярную формулу хлорпроизводного предельного углеводорода с массовой долей хлора – 89,9% и углерода – 10,1%. Относительная молекулярная масса этого соединения – 237.</w:t>
      </w:r>
    </w:p>
    <w:p w:rsidR="000E0102" w:rsidRDefault="000E0102" w:rsidP="00D66D22">
      <w:pPr>
        <w:jc w:val="both"/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 </w:t>
      </w:r>
      <w:r w:rsidRPr="000E0102">
        <w:rPr>
          <w:b/>
          <w:sz w:val="28"/>
          <w:szCs w:val="28"/>
        </w:rPr>
        <w:t>Пример решения задачи.</w:t>
      </w:r>
      <w:r w:rsidRPr="000E0102">
        <w:rPr>
          <w:sz w:val="28"/>
          <w:szCs w:val="28"/>
        </w:rPr>
        <w:t xml:space="preserve"> При сгорании 20 мл горючего газа расходуется 50 мл кислорода и получается 40 мл оксида углерода(4) и 20 мл водяных паров. Найдите формулу газа.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Дано: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>V(</w:t>
      </w:r>
      <w:proofErr w:type="spellStart"/>
      <w:r w:rsidRPr="000E0102">
        <w:rPr>
          <w:sz w:val="28"/>
          <w:szCs w:val="28"/>
        </w:rPr>
        <w:t>Cx</w:t>
      </w:r>
      <w:proofErr w:type="spellEnd"/>
      <w:r w:rsidRPr="000E0102">
        <w:rPr>
          <w:sz w:val="28"/>
          <w:szCs w:val="28"/>
        </w:rPr>
        <w:t xml:space="preserve"> </w:t>
      </w:r>
      <w:proofErr w:type="spellStart"/>
      <w:r w:rsidRPr="000E0102">
        <w:rPr>
          <w:sz w:val="28"/>
          <w:szCs w:val="28"/>
        </w:rPr>
        <w:t>Hy</w:t>
      </w:r>
      <w:proofErr w:type="spellEnd"/>
      <w:proofErr w:type="gramStart"/>
      <w:r w:rsidRPr="000E0102">
        <w:rPr>
          <w:sz w:val="28"/>
          <w:szCs w:val="28"/>
        </w:rPr>
        <w:t xml:space="preserve"> )</w:t>
      </w:r>
      <w:proofErr w:type="gramEnd"/>
      <w:r w:rsidRPr="000E0102">
        <w:rPr>
          <w:sz w:val="28"/>
          <w:szCs w:val="28"/>
        </w:rPr>
        <w:t xml:space="preserve"> =20 мл,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  <w:proofErr w:type="gramStart"/>
      <w:r w:rsidRPr="000E0102">
        <w:rPr>
          <w:sz w:val="28"/>
          <w:szCs w:val="28"/>
          <w:lang w:val="en-US"/>
        </w:rPr>
        <w:t>V</w:t>
      </w:r>
      <w:r w:rsidRPr="00FE1CA9">
        <w:rPr>
          <w:sz w:val="28"/>
          <w:szCs w:val="28"/>
        </w:rPr>
        <w:t>(</w:t>
      </w:r>
      <w:proofErr w:type="gramEnd"/>
      <w:r w:rsidRPr="000E0102">
        <w:rPr>
          <w:sz w:val="28"/>
          <w:szCs w:val="28"/>
          <w:lang w:val="en-US"/>
        </w:rPr>
        <w:t>O</w:t>
      </w:r>
      <w:r w:rsidRPr="00FE1CA9">
        <w:rPr>
          <w:sz w:val="28"/>
          <w:szCs w:val="28"/>
          <w:vertAlign w:val="subscript"/>
        </w:rPr>
        <w:t>2</w:t>
      </w:r>
      <w:r w:rsidRPr="00FE1CA9">
        <w:rPr>
          <w:sz w:val="28"/>
          <w:szCs w:val="28"/>
        </w:rPr>
        <w:t xml:space="preserve"> ) = 50 </w:t>
      </w:r>
      <w:r w:rsidRPr="000E0102">
        <w:rPr>
          <w:sz w:val="28"/>
          <w:szCs w:val="28"/>
        </w:rPr>
        <w:t>мл</w:t>
      </w:r>
      <w:r w:rsidRPr="00FE1CA9">
        <w:rPr>
          <w:sz w:val="28"/>
          <w:szCs w:val="28"/>
        </w:rPr>
        <w:t>,</w:t>
      </w:r>
    </w:p>
    <w:p w:rsidR="000E0102" w:rsidRPr="000E0102" w:rsidRDefault="000E0102" w:rsidP="00D66D22">
      <w:pPr>
        <w:jc w:val="both"/>
        <w:rPr>
          <w:sz w:val="28"/>
          <w:szCs w:val="28"/>
          <w:lang w:val="en-US"/>
        </w:rPr>
      </w:pPr>
      <w:proofErr w:type="gramStart"/>
      <w:r w:rsidRPr="000E0102">
        <w:rPr>
          <w:sz w:val="28"/>
          <w:szCs w:val="28"/>
          <w:lang w:val="en-US"/>
        </w:rPr>
        <w:t>V(</w:t>
      </w:r>
      <w:proofErr w:type="gramEnd"/>
      <w:r w:rsidRPr="000E0102">
        <w:rPr>
          <w:sz w:val="28"/>
          <w:szCs w:val="28"/>
          <w:lang w:val="en-US"/>
        </w:rPr>
        <w:t>CO</w:t>
      </w:r>
      <w:r w:rsidRPr="000E0102">
        <w:rPr>
          <w:sz w:val="28"/>
          <w:szCs w:val="28"/>
          <w:vertAlign w:val="subscript"/>
          <w:lang w:val="en-US"/>
        </w:rPr>
        <w:t>2</w:t>
      </w:r>
      <w:r w:rsidRPr="000E0102">
        <w:rPr>
          <w:sz w:val="28"/>
          <w:szCs w:val="28"/>
          <w:lang w:val="en-US"/>
        </w:rPr>
        <w:t xml:space="preserve"> )= 40</w:t>
      </w:r>
      <w:r w:rsidRPr="000E0102">
        <w:rPr>
          <w:sz w:val="28"/>
          <w:szCs w:val="28"/>
        </w:rPr>
        <w:t>мл</w:t>
      </w:r>
      <w:r w:rsidRPr="000E0102">
        <w:rPr>
          <w:sz w:val="28"/>
          <w:szCs w:val="28"/>
          <w:lang w:val="en-US"/>
        </w:rPr>
        <w:t>,</w:t>
      </w:r>
    </w:p>
    <w:p w:rsidR="000E0102" w:rsidRPr="00FE1CA9" w:rsidRDefault="000E0102" w:rsidP="00D66D22">
      <w:pPr>
        <w:jc w:val="both"/>
        <w:rPr>
          <w:sz w:val="28"/>
          <w:szCs w:val="28"/>
          <w:lang w:val="en-US"/>
        </w:rPr>
      </w:pPr>
      <w:proofErr w:type="gramStart"/>
      <w:r w:rsidRPr="000E0102">
        <w:rPr>
          <w:sz w:val="28"/>
          <w:szCs w:val="28"/>
          <w:lang w:val="en-US"/>
        </w:rPr>
        <w:t>V</w:t>
      </w:r>
      <w:r w:rsidRPr="00FE1CA9">
        <w:rPr>
          <w:sz w:val="28"/>
          <w:szCs w:val="28"/>
          <w:lang w:val="en-US"/>
        </w:rPr>
        <w:t>(</w:t>
      </w:r>
      <w:proofErr w:type="gramEnd"/>
      <w:r w:rsidRPr="000E0102">
        <w:rPr>
          <w:sz w:val="28"/>
          <w:szCs w:val="28"/>
          <w:lang w:val="en-US"/>
        </w:rPr>
        <w:t>H</w:t>
      </w:r>
      <w:r w:rsidRPr="00FE1CA9">
        <w:rPr>
          <w:sz w:val="28"/>
          <w:szCs w:val="28"/>
          <w:vertAlign w:val="subscript"/>
          <w:lang w:val="en-US"/>
        </w:rPr>
        <w:t>2</w:t>
      </w:r>
      <w:r w:rsidRPr="00FE1CA9">
        <w:rPr>
          <w:sz w:val="28"/>
          <w:szCs w:val="28"/>
          <w:lang w:val="en-US"/>
        </w:rPr>
        <w:t xml:space="preserve"> </w:t>
      </w:r>
      <w:r w:rsidRPr="000E0102">
        <w:rPr>
          <w:sz w:val="28"/>
          <w:szCs w:val="28"/>
          <w:lang w:val="en-US"/>
        </w:rPr>
        <w:t>O</w:t>
      </w:r>
      <w:r w:rsidRPr="00FE1CA9">
        <w:rPr>
          <w:sz w:val="28"/>
          <w:szCs w:val="28"/>
          <w:lang w:val="en-US"/>
        </w:rPr>
        <w:t>) =20</w:t>
      </w:r>
      <w:r w:rsidRPr="000E0102">
        <w:rPr>
          <w:sz w:val="28"/>
          <w:szCs w:val="28"/>
        </w:rPr>
        <w:t>мл</w:t>
      </w:r>
      <w:r w:rsidRPr="00FE1CA9">
        <w:rPr>
          <w:sz w:val="28"/>
          <w:szCs w:val="28"/>
          <w:lang w:val="en-US"/>
        </w:rPr>
        <w:t>.</w:t>
      </w:r>
    </w:p>
    <w:p w:rsidR="000E0102" w:rsidRPr="00FE1CA9" w:rsidRDefault="000E0102" w:rsidP="00D66D22">
      <w:pPr>
        <w:jc w:val="both"/>
        <w:rPr>
          <w:sz w:val="28"/>
          <w:szCs w:val="28"/>
          <w:lang w:val="en-US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FE1CA9">
        <w:rPr>
          <w:sz w:val="28"/>
          <w:szCs w:val="28"/>
          <w:lang w:val="en-US"/>
        </w:rPr>
        <w:t xml:space="preserve"> </w:t>
      </w:r>
      <w:r w:rsidRPr="000E0102">
        <w:rPr>
          <w:sz w:val="28"/>
          <w:szCs w:val="28"/>
        </w:rPr>
        <w:t>Установить молекулярную формулу газа.</w:t>
      </w:r>
    </w:p>
    <w:p w:rsidR="000E0102" w:rsidRPr="0050385B" w:rsidRDefault="000E0102" w:rsidP="00D66D22">
      <w:pPr>
        <w:jc w:val="both"/>
        <w:rPr>
          <w:sz w:val="28"/>
          <w:szCs w:val="28"/>
        </w:rPr>
      </w:pPr>
      <w:proofErr w:type="spellStart"/>
      <w:r w:rsidRPr="00FE1CA9">
        <w:rPr>
          <w:sz w:val="28"/>
          <w:szCs w:val="28"/>
          <w:lang w:val="en-US"/>
        </w:rPr>
        <w:t>Cx</w:t>
      </w:r>
      <w:proofErr w:type="spellEnd"/>
      <w:r w:rsidRPr="0050385B">
        <w:rPr>
          <w:sz w:val="28"/>
          <w:szCs w:val="28"/>
        </w:rPr>
        <w:t xml:space="preserve"> </w:t>
      </w:r>
      <w:r w:rsidRPr="00FE1CA9">
        <w:rPr>
          <w:sz w:val="28"/>
          <w:szCs w:val="28"/>
          <w:lang w:val="en-US"/>
        </w:rPr>
        <w:t>H</w:t>
      </w:r>
      <w:r w:rsidRPr="0050385B">
        <w:rPr>
          <w:sz w:val="28"/>
          <w:szCs w:val="28"/>
        </w:rPr>
        <w:t xml:space="preserve"> </w:t>
      </w:r>
      <w:r w:rsidRPr="00FE1CA9">
        <w:rPr>
          <w:sz w:val="28"/>
          <w:szCs w:val="28"/>
          <w:lang w:val="en-US"/>
        </w:rPr>
        <w:t>y</w:t>
      </w:r>
      <w:r w:rsidRPr="0050385B">
        <w:rPr>
          <w:sz w:val="28"/>
          <w:szCs w:val="28"/>
        </w:rPr>
        <w:t xml:space="preserve">    :           </w:t>
      </w:r>
      <w:r w:rsidRPr="00FE1CA9">
        <w:rPr>
          <w:sz w:val="28"/>
          <w:szCs w:val="28"/>
          <w:lang w:val="en-US"/>
        </w:rPr>
        <w:t>O</w:t>
      </w:r>
      <w:r w:rsidRPr="0050385B">
        <w:rPr>
          <w:sz w:val="28"/>
          <w:szCs w:val="28"/>
        </w:rPr>
        <w:t xml:space="preserve"> </w:t>
      </w:r>
      <w:r w:rsidRPr="0050385B">
        <w:rPr>
          <w:sz w:val="28"/>
          <w:szCs w:val="28"/>
          <w:vertAlign w:val="subscript"/>
        </w:rPr>
        <w:t xml:space="preserve">2 </w:t>
      </w:r>
      <w:r w:rsidRPr="0050385B">
        <w:rPr>
          <w:sz w:val="28"/>
          <w:szCs w:val="28"/>
        </w:rPr>
        <w:t xml:space="preserve">     :          </w:t>
      </w:r>
      <w:r w:rsidRPr="00FE1CA9">
        <w:rPr>
          <w:sz w:val="28"/>
          <w:szCs w:val="28"/>
          <w:lang w:val="en-US"/>
        </w:rPr>
        <w:t>CO</w:t>
      </w:r>
      <w:r w:rsidRPr="0050385B">
        <w:rPr>
          <w:sz w:val="28"/>
          <w:szCs w:val="28"/>
          <w:vertAlign w:val="subscript"/>
        </w:rPr>
        <w:t>2</w:t>
      </w:r>
      <w:r w:rsidRPr="0050385B">
        <w:rPr>
          <w:sz w:val="28"/>
          <w:szCs w:val="28"/>
        </w:rPr>
        <w:t xml:space="preserve">          :         </w:t>
      </w:r>
      <w:r w:rsidRPr="00FE1CA9">
        <w:rPr>
          <w:sz w:val="28"/>
          <w:szCs w:val="28"/>
          <w:lang w:val="en-US"/>
        </w:rPr>
        <w:t>H</w:t>
      </w:r>
      <w:r w:rsidRPr="0050385B">
        <w:rPr>
          <w:sz w:val="28"/>
          <w:szCs w:val="28"/>
          <w:vertAlign w:val="subscript"/>
        </w:rPr>
        <w:t>2</w:t>
      </w:r>
      <w:r w:rsidRPr="0050385B">
        <w:rPr>
          <w:sz w:val="28"/>
          <w:szCs w:val="28"/>
        </w:rPr>
        <w:t xml:space="preserve"> </w:t>
      </w:r>
      <w:r w:rsidRPr="00FE1CA9">
        <w:rPr>
          <w:sz w:val="28"/>
          <w:szCs w:val="28"/>
          <w:lang w:val="en-US"/>
        </w:rPr>
        <w:t>O</w:t>
      </w:r>
    </w:p>
    <w:p w:rsidR="000E0102" w:rsidRPr="0050385B" w:rsidRDefault="000E0102" w:rsidP="00D66D22">
      <w:pPr>
        <w:jc w:val="both"/>
        <w:rPr>
          <w:sz w:val="28"/>
          <w:szCs w:val="28"/>
        </w:rPr>
      </w:pPr>
    </w:p>
    <w:p w:rsidR="000E0102" w:rsidRPr="0050385B" w:rsidRDefault="000E0102" w:rsidP="00D66D22">
      <w:pPr>
        <w:jc w:val="both"/>
        <w:rPr>
          <w:sz w:val="28"/>
          <w:szCs w:val="28"/>
        </w:rPr>
      </w:pPr>
      <w:r w:rsidRPr="0050385B">
        <w:rPr>
          <w:sz w:val="28"/>
          <w:szCs w:val="28"/>
        </w:rPr>
        <w:t xml:space="preserve"> 20</w:t>
      </w:r>
      <w:r w:rsidRPr="000E0102">
        <w:rPr>
          <w:sz w:val="28"/>
          <w:szCs w:val="28"/>
        </w:rPr>
        <w:t>мл</w:t>
      </w:r>
      <w:proofErr w:type="gramStart"/>
      <w:r w:rsidRPr="0050385B">
        <w:rPr>
          <w:sz w:val="28"/>
          <w:szCs w:val="28"/>
        </w:rPr>
        <w:t xml:space="preserve">   :</w:t>
      </w:r>
      <w:proofErr w:type="gramEnd"/>
      <w:r w:rsidRPr="0050385B">
        <w:rPr>
          <w:sz w:val="28"/>
          <w:szCs w:val="28"/>
        </w:rPr>
        <w:t xml:space="preserve">        50</w:t>
      </w:r>
      <w:r w:rsidRPr="000E0102">
        <w:rPr>
          <w:sz w:val="28"/>
          <w:szCs w:val="28"/>
        </w:rPr>
        <w:t>мл</w:t>
      </w:r>
      <w:r w:rsidRPr="0050385B">
        <w:rPr>
          <w:sz w:val="28"/>
          <w:szCs w:val="28"/>
        </w:rPr>
        <w:t xml:space="preserve">     :       40</w:t>
      </w:r>
      <w:r w:rsidRPr="000E0102">
        <w:rPr>
          <w:sz w:val="28"/>
          <w:szCs w:val="28"/>
        </w:rPr>
        <w:t>мл</w:t>
      </w:r>
      <w:r w:rsidRPr="0050385B">
        <w:rPr>
          <w:sz w:val="28"/>
          <w:szCs w:val="28"/>
        </w:rPr>
        <w:t xml:space="preserve">         :          20</w:t>
      </w:r>
      <w:r w:rsidRPr="000E0102">
        <w:rPr>
          <w:sz w:val="28"/>
          <w:szCs w:val="28"/>
        </w:rPr>
        <w:t>мл</w:t>
      </w:r>
    </w:p>
    <w:p w:rsidR="000E0102" w:rsidRPr="0050385B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50385B">
        <w:rPr>
          <w:sz w:val="28"/>
          <w:szCs w:val="28"/>
        </w:rPr>
        <w:t xml:space="preserve">  </w:t>
      </w:r>
      <w:r w:rsidRPr="000E0102">
        <w:rPr>
          <w:sz w:val="28"/>
          <w:szCs w:val="28"/>
        </w:rPr>
        <w:t>2</w:t>
      </w:r>
      <w:proofErr w:type="gramStart"/>
      <w:r w:rsidRPr="000E0102">
        <w:rPr>
          <w:sz w:val="28"/>
          <w:szCs w:val="28"/>
        </w:rPr>
        <w:t xml:space="preserve">         :</w:t>
      </w:r>
      <w:proofErr w:type="gramEnd"/>
      <w:r w:rsidRPr="000E0102">
        <w:rPr>
          <w:sz w:val="28"/>
          <w:szCs w:val="28"/>
        </w:rPr>
        <w:t xml:space="preserve">          5         :         4              :            2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 2CxHy  +  5О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 = 4CO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 + 2H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O.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 В соответствии с  законом  сохранения  вещества: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2х = 4,   </w:t>
      </w:r>
      <w:proofErr w:type="spellStart"/>
      <w:r w:rsidRPr="000E0102">
        <w:rPr>
          <w:sz w:val="28"/>
          <w:szCs w:val="28"/>
        </w:rPr>
        <w:t>x</w:t>
      </w:r>
      <w:proofErr w:type="spellEnd"/>
      <w:r w:rsidRPr="000E0102">
        <w:rPr>
          <w:sz w:val="28"/>
          <w:szCs w:val="28"/>
        </w:rPr>
        <w:t xml:space="preserve"> =2;   2y =4,   </w:t>
      </w:r>
      <w:proofErr w:type="spellStart"/>
      <w:r w:rsidRPr="000E0102">
        <w:rPr>
          <w:sz w:val="28"/>
          <w:szCs w:val="28"/>
        </w:rPr>
        <w:t>y</w:t>
      </w:r>
      <w:proofErr w:type="spellEnd"/>
      <w:r w:rsidRPr="000E0102">
        <w:rPr>
          <w:sz w:val="28"/>
          <w:szCs w:val="28"/>
        </w:rPr>
        <w:t xml:space="preserve"> =2. </w:t>
      </w:r>
    </w:p>
    <w:p w:rsidR="000E0102" w:rsidRDefault="000E0102" w:rsidP="00D66D22">
      <w:pPr>
        <w:jc w:val="both"/>
        <w:rPr>
          <w:sz w:val="28"/>
          <w:szCs w:val="28"/>
        </w:rPr>
      </w:pPr>
    </w:p>
    <w:p w:rsidR="000E0102" w:rsidRP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   Молекулярная формула – C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H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Default="000E0102" w:rsidP="00D66D22">
      <w:pPr>
        <w:jc w:val="both"/>
        <w:rPr>
          <w:sz w:val="28"/>
          <w:szCs w:val="28"/>
        </w:rPr>
      </w:pPr>
      <w:r w:rsidRPr="000E0102">
        <w:rPr>
          <w:sz w:val="28"/>
          <w:szCs w:val="28"/>
        </w:rPr>
        <w:t xml:space="preserve"> Ответ: С</w:t>
      </w:r>
      <w:proofErr w:type="gramStart"/>
      <w:r w:rsidRPr="000E0102">
        <w:rPr>
          <w:sz w:val="28"/>
          <w:szCs w:val="28"/>
          <w:vertAlign w:val="subscript"/>
        </w:rPr>
        <w:t>2</w:t>
      </w:r>
      <w:proofErr w:type="gramEnd"/>
      <w:r w:rsidRPr="000E0102">
        <w:rPr>
          <w:sz w:val="28"/>
          <w:szCs w:val="28"/>
        </w:rPr>
        <w:t xml:space="preserve"> H</w:t>
      </w:r>
      <w:r w:rsidRPr="000E0102">
        <w:rPr>
          <w:sz w:val="28"/>
          <w:szCs w:val="28"/>
          <w:vertAlign w:val="subscript"/>
        </w:rPr>
        <w:t>2</w:t>
      </w:r>
      <w:r w:rsidRPr="000E0102">
        <w:rPr>
          <w:sz w:val="28"/>
          <w:szCs w:val="28"/>
        </w:rPr>
        <w:t xml:space="preserve"> .</w:t>
      </w:r>
    </w:p>
    <w:p w:rsidR="00482950" w:rsidRDefault="00482950" w:rsidP="00D66D22">
      <w:pPr>
        <w:jc w:val="both"/>
        <w:rPr>
          <w:sz w:val="28"/>
          <w:szCs w:val="28"/>
        </w:rPr>
      </w:pPr>
    </w:p>
    <w:p w:rsidR="00482950" w:rsidRPr="000E0102" w:rsidRDefault="005D584A" w:rsidP="00D66D22">
      <w:pPr>
        <w:jc w:val="both"/>
        <w:rPr>
          <w:sz w:val="28"/>
          <w:szCs w:val="28"/>
        </w:rPr>
      </w:pPr>
      <w:r w:rsidRPr="00F30119">
        <w:rPr>
          <w:b/>
          <w:sz w:val="28"/>
          <w:szCs w:val="28"/>
        </w:rPr>
        <w:t>Форма контроля:</w:t>
      </w:r>
      <w:r w:rsidR="00B84D20" w:rsidRPr="00B84D20">
        <w:rPr>
          <w:sz w:val="28"/>
          <w:szCs w:val="28"/>
        </w:rPr>
        <w:t xml:space="preserve"> </w:t>
      </w:r>
      <w:r w:rsidR="00B84D20">
        <w:rPr>
          <w:sz w:val="28"/>
          <w:szCs w:val="28"/>
        </w:rPr>
        <w:t>проверка преподавателем.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0E0102" w:rsidRDefault="000E0102" w:rsidP="00D66D22">
      <w:pPr>
        <w:jc w:val="both"/>
        <w:rPr>
          <w:b/>
          <w:sz w:val="22"/>
          <w:szCs w:val="22"/>
        </w:rPr>
      </w:pPr>
      <w:r w:rsidRPr="000E0102">
        <w:rPr>
          <w:sz w:val="28"/>
          <w:szCs w:val="28"/>
        </w:rPr>
        <w:t xml:space="preserve"> </w:t>
      </w:r>
      <w:r w:rsidR="00482950" w:rsidRPr="00940200">
        <w:rPr>
          <w:b/>
          <w:sz w:val="28"/>
          <w:szCs w:val="22"/>
        </w:rPr>
        <w:t>Самостоятельная работа№3. Написать доклад по теме «</w:t>
      </w:r>
      <w:r w:rsidR="00482950" w:rsidRPr="00940200">
        <w:rPr>
          <w:sz w:val="28"/>
          <w:szCs w:val="22"/>
        </w:rPr>
        <w:t>История  натурального каучука. Современное производство синтетического каучука</w:t>
      </w:r>
      <w:r w:rsidR="008778E5">
        <w:rPr>
          <w:b/>
          <w:sz w:val="28"/>
          <w:szCs w:val="22"/>
        </w:rPr>
        <w:t>»  (</w:t>
      </w:r>
      <w:r w:rsidR="00482950" w:rsidRPr="00940200">
        <w:rPr>
          <w:b/>
          <w:sz w:val="28"/>
          <w:szCs w:val="22"/>
        </w:rPr>
        <w:t>приложение №1)</w:t>
      </w:r>
    </w:p>
    <w:p w:rsidR="00482950" w:rsidRDefault="00482950" w:rsidP="00D66D22">
      <w:pPr>
        <w:jc w:val="both"/>
        <w:rPr>
          <w:b/>
          <w:sz w:val="22"/>
          <w:szCs w:val="22"/>
        </w:rPr>
      </w:pPr>
    </w:p>
    <w:p w:rsidR="00482950" w:rsidRPr="000E0102" w:rsidRDefault="005D584A" w:rsidP="00D66D22">
      <w:pPr>
        <w:jc w:val="both"/>
        <w:rPr>
          <w:sz w:val="28"/>
          <w:szCs w:val="28"/>
        </w:rPr>
      </w:pPr>
      <w:r w:rsidRPr="00F30119">
        <w:rPr>
          <w:b/>
          <w:sz w:val="28"/>
          <w:szCs w:val="28"/>
        </w:rPr>
        <w:t>Форма контроля:</w:t>
      </w:r>
      <w:r w:rsidR="00B84D20" w:rsidRPr="00B84D20">
        <w:rPr>
          <w:sz w:val="28"/>
          <w:szCs w:val="28"/>
        </w:rPr>
        <w:t xml:space="preserve"> </w:t>
      </w:r>
      <w:r w:rsidR="00B84D20" w:rsidRPr="00F9715B">
        <w:rPr>
          <w:sz w:val="28"/>
          <w:szCs w:val="28"/>
        </w:rPr>
        <w:t>проверка и оценивание материалов</w:t>
      </w:r>
      <w:r w:rsidR="00B84D20">
        <w:rPr>
          <w:sz w:val="28"/>
          <w:szCs w:val="28"/>
        </w:rPr>
        <w:t>.</w:t>
      </w:r>
    </w:p>
    <w:p w:rsidR="000E0102" w:rsidRPr="000E0102" w:rsidRDefault="000E0102" w:rsidP="00D66D22">
      <w:pPr>
        <w:jc w:val="both"/>
        <w:rPr>
          <w:sz w:val="28"/>
          <w:szCs w:val="28"/>
        </w:rPr>
      </w:pPr>
    </w:p>
    <w:p w:rsidR="00D66D22" w:rsidRDefault="00D66D22" w:rsidP="00D66D22">
      <w:pPr>
        <w:jc w:val="both"/>
        <w:rPr>
          <w:b/>
          <w:sz w:val="28"/>
          <w:szCs w:val="22"/>
        </w:rPr>
      </w:pPr>
    </w:p>
    <w:p w:rsidR="00F30119" w:rsidRPr="005D584A" w:rsidRDefault="00F30119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>Тема</w:t>
      </w:r>
      <w:proofErr w:type="gramStart"/>
      <w:r w:rsidRPr="005D584A">
        <w:rPr>
          <w:b/>
          <w:sz w:val="28"/>
          <w:szCs w:val="22"/>
        </w:rPr>
        <w:t>1</w:t>
      </w:r>
      <w:proofErr w:type="gramEnd"/>
      <w:r w:rsidRPr="005D584A">
        <w:rPr>
          <w:b/>
          <w:sz w:val="28"/>
          <w:szCs w:val="22"/>
        </w:rPr>
        <w:t>.4 Ароматические углеводороды (арены).</w:t>
      </w:r>
      <w:r w:rsidRPr="005D584A">
        <w:rPr>
          <w:sz w:val="28"/>
          <w:szCs w:val="22"/>
        </w:rPr>
        <w:t xml:space="preserve"> Строение, химические свойства и применение бензола. </w:t>
      </w:r>
    </w:p>
    <w:p w:rsidR="00F30119" w:rsidRDefault="00F30119" w:rsidP="00D66D22">
      <w:pPr>
        <w:jc w:val="both"/>
        <w:rPr>
          <w:b/>
          <w:sz w:val="22"/>
          <w:szCs w:val="22"/>
        </w:rPr>
      </w:pPr>
    </w:p>
    <w:p w:rsidR="00F30119" w:rsidRPr="001C0726" w:rsidRDefault="00F30119" w:rsidP="00D66D22">
      <w:pPr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Pr="001C0726">
        <w:rPr>
          <w:b/>
          <w:sz w:val="28"/>
          <w:szCs w:val="28"/>
        </w:rPr>
        <w:t>должен:</w:t>
      </w:r>
    </w:p>
    <w:p w:rsidR="00F30119" w:rsidRPr="001C0726" w:rsidRDefault="00F30119" w:rsidP="00D66D22">
      <w:pPr>
        <w:ind w:right="-185"/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токсичности бензола, его гомологов и его производных,</w:t>
      </w:r>
    </w:p>
    <w:p w:rsidR="00F30119" w:rsidRDefault="00F30119" w:rsidP="00D66D22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 применении бензола,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гомологах бензол</w:t>
      </w:r>
      <w:proofErr w:type="gramStart"/>
      <w:r w:rsidRPr="001C0726">
        <w:rPr>
          <w:sz w:val="28"/>
          <w:szCs w:val="28"/>
        </w:rPr>
        <w:t>а-</w:t>
      </w:r>
      <w:proofErr w:type="gramEnd"/>
      <w:r w:rsidRPr="001C0726">
        <w:rPr>
          <w:sz w:val="28"/>
          <w:szCs w:val="28"/>
        </w:rPr>
        <w:t xml:space="preserve"> гомологическом ряде ароматических углеводородов,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токсичности ароматических углеводородов,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генетической связи между углеводородами различных гомологических рядов (</w:t>
      </w:r>
      <w:proofErr w:type="spellStart"/>
      <w:r w:rsidRPr="001C0726">
        <w:rPr>
          <w:sz w:val="28"/>
          <w:szCs w:val="28"/>
        </w:rPr>
        <w:t>алканы</w:t>
      </w:r>
      <w:proofErr w:type="spellEnd"/>
      <w:r w:rsidRPr="001C0726">
        <w:rPr>
          <w:sz w:val="28"/>
          <w:szCs w:val="28"/>
        </w:rPr>
        <w:t xml:space="preserve"> -  </w:t>
      </w:r>
      <w:proofErr w:type="spellStart"/>
      <w:r w:rsidRPr="001C0726">
        <w:rPr>
          <w:sz w:val="28"/>
          <w:szCs w:val="28"/>
        </w:rPr>
        <w:t>циклоалканы</w:t>
      </w:r>
      <w:proofErr w:type="spellEnd"/>
      <w:r w:rsidRPr="001C0726">
        <w:rPr>
          <w:sz w:val="28"/>
          <w:szCs w:val="28"/>
        </w:rPr>
        <w:t xml:space="preserve"> - ароматические у</w:t>
      </w:r>
      <w:r w:rsidR="005D584A">
        <w:rPr>
          <w:sz w:val="28"/>
          <w:szCs w:val="28"/>
        </w:rPr>
        <w:t>глеводороды).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</w:p>
    <w:p w:rsidR="00F30119" w:rsidRPr="001C0726" w:rsidRDefault="00F30119" w:rsidP="00D66D22">
      <w:pPr>
        <w:ind w:right="-185"/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строение молекулы бензола,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химические свойства бензола,</w:t>
      </w:r>
    </w:p>
    <w:p w:rsidR="00F30119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применение и получение бензола: природные источники и синтетические способы.</w:t>
      </w:r>
      <w:r w:rsidRPr="006A7D46">
        <w:rPr>
          <w:sz w:val="28"/>
          <w:szCs w:val="28"/>
        </w:rPr>
        <w:t xml:space="preserve"> 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природные источники и синтетические способы получения ароматических углеводородов,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применение толуола.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</w:p>
    <w:p w:rsidR="00F30119" w:rsidRPr="001C0726" w:rsidRDefault="00F30119" w:rsidP="00D66D22">
      <w:pPr>
        <w:ind w:right="-185"/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F30119" w:rsidRPr="001C0726" w:rsidRDefault="00F30119" w:rsidP="00D66D22">
      <w:pPr>
        <w:ind w:right="-18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давать характеристику строения молекулы бензола,</w:t>
      </w:r>
    </w:p>
    <w:p w:rsidR="00F30119" w:rsidRDefault="00F30119" w:rsidP="00D66D22">
      <w:pPr>
        <w:ind w:right="-36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составлять уравнения реакций, характеризующих свойс</w:t>
      </w:r>
      <w:r>
        <w:rPr>
          <w:sz w:val="28"/>
          <w:szCs w:val="28"/>
        </w:rPr>
        <w:t>тва и способы получения бензола,</w:t>
      </w:r>
      <w:r w:rsidRPr="00A97C29">
        <w:rPr>
          <w:sz w:val="28"/>
          <w:szCs w:val="28"/>
        </w:rPr>
        <w:t xml:space="preserve"> </w:t>
      </w:r>
    </w:p>
    <w:p w:rsidR="00F30119" w:rsidRPr="001C0726" w:rsidRDefault="00F30119" w:rsidP="00D66D22">
      <w:pPr>
        <w:ind w:right="-365"/>
        <w:jc w:val="both"/>
        <w:rPr>
          <w:sz w:val="28"/>
          <w:szCs w:val="28"/>
        </w:rPr>
      </w:pPr>
      <w:r w:rsidRPr="001C0726">
        <w:rPr>
          <w:sz w:val="28"/>
          <w:szCs w:val="28"/>
        </w:rPr>
        <w:lastRenderedPageBreak/>
        <w:t xml:space="preserve">- составлять формулы гомологов бензола и давать названия (тривиальные и по рациональной </w:t>
      </w:r>
      <w:r w:rsidR="00940200">
        <w:rPr>
          <w:sz w:val="28"/>
          <w:szCs w:val="28"/>
        </w:rPr>
        <w:t xml:space="preserve"> номенклатуре).</w:t>
      </w:r>
    </w:p>
    <w:p w:rsidR="00F30119" w:rsidRDefault="00F30119" w:rsidP="00D66D22">
      <w:pPr>
        <w:jc w:val="both"/>
        <w:rPr>
          <w:b/>
          <w:sz w:val="22"/>
          <w:szCs w:val="22"/>
        </w:rPr>
      </w:pPr>
    </w:p>
    <w:p w:rsidR="00482950" w:rsidRPr="005D584A" w:rsidRDefault="0048295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>Самостоятельная работа№4 .Написать доклад по теме</w:t>
      </w:r>
      <w:r w:rsidRPr="005D584A">
        <w:rPr>
          <w:sz w:val="28"/>
          <w:szCs w:val="22"/>
        </w:rPr>
        <w:t xml:space="preserve"> «Изучение истории открытия взрывчатых веществ. Современные </w:t>
      </w:r>
      <w:proofErr w:type="gramStart"/>
      <w:r w:rsidRPr="005D584A">
        <w:rPr>
          <w:sz w:val="28"/>
          <w:szCs w:val="22"/>
        </w:rPr>
        <w:t>ВВ</w:t>
      </w:r>
      <w:proofErr w:type="gramEnd"/>
      <w:r w:rsidRPr="005D584A">
        <w:rPr>
          <w:sz w:val="28"/>
          <w:szCs w:val="22"/>
        </w:rPr>
        <w:t xml:space="preserve">» </w:t>
      </w:r>
      <w:r w:rsidRPr="005D584A">
        <w:rPr>
          <w:b/>
          <w:sz w:val="28"/>
          <w:szCs w:val="22"/>
        </w:rPr>
        <w:t>( приложение №1)</w:t>
      </w:r>
    </w:p>
    <w:p w:rsidR="00482950" w:rsidRDefault="00482950" w:rsidP="00D66D22">
      <w:pPr>
        <w:jc w:val="both"/>
        <w:rPr>
          <w:b/>
          <w:sz w:val="22"/>
          <w:szCs w:val="22"/>
        </w:rPr>
      </w:pPr>
    </w:p>
    <w:p w:rsidR="00482950" w:rsidRPr="001D27A0" w:rsidRDefault="005D584A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B84D20">
        <w:rPr>
          <w:b/>
          <w:sz w:val="28"/>
          <w:szCs w:val="28"/>
        </w:rPr>
        <w:t xml:space="preserve"> </w:t>
      </w:r>
      <w:r w:rsidR="00B84D20" w:rsidRPr="00B84D20">
        <w:rPr>
          <w:sz w:val="28"/>
          <w:szCs w:val="28"/>
        </w:rPr>
        <w:t>защита работы.</w:t>
      </w:r>
    </w:p>
    <w:p w:rsidR="005D584A" w:rsidRDefault="005D584A" w:rsidP="00D66D22">
      <w:pPr>
        <w:jc w:val="both"/>
        <w:rPr>
          <w:b/>
          <w:sz w:val="22"/>
          <w:szCs w:val="22"/>
        </w:rPr>
      </w:pPr>
    </w:p>
    <w:p w:rsidR="00D66D22" w:rsidRDefault="00D66D22" w:rsidP="00D66D22">
      <w:pPr>
        <w:jc w:val="both"/>
        <w:rPr>
          <w:b/>
          <w:sz w:val="28"/>
          <w:szCs w:val="22"/>
        </w:rPr>
      </w:pPr>
    </w:p>
    <w:p w:rsidR="00940200" w:rsidRPr="005D584A" w:rsidRDefault="0094020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>Тема</w:t>
      </w:r>
      <w:r w:rsidR="00D66D22">
        <w:rPr>
          <w:b/>
          <w:sz w:val="28"/>
          <w:szCs w:val="22"/>
        </w:rPr>
        <w:t xml:space="preserve"> </w:t>
      </w:r>
      <w:r w:rsidRPr="005D584A">
        <w:rPr>
          <w:b/>
          <w:sz w:val="28"/>
          <w:szCs w:val="22"/>
        </w:rPr>
        <w:t>1.5 Природные источники углеводородов.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940200" w:rsidRPr="001C0726" w:rsidRDefault="001D27A0" w:rsidP="00D66D22">
      <w:pPr>
        <w:ind w:right="-54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="00940200" w:rsidRPr="001C0726">
        <w:rPr>
          <w:b/>
          <w:sz w:val="28"/>
          <w:szCs w:val="28"/>
        </w:rPr>
        <w:t xml:space="preserve"> должен:</w:t>
      </w:r>
    </w:p>
    <w:p w:rsidR="00940200" w:rsidRPr="00FD69F1" w:rsidRDefault="00940200" w:rsidP="00D66D22">
      <w:pPr>
        <w:ind w:right="-545"/>
        <w:jc w:val="both"/>
        <w:rPr>
          <w:b/>
          <w:sz w:val="28"/>
          <w:szCs w:val="28"/>
        </w:rPr>
      </w:pPr>
      <w:r w:rsidRPr="001C0726">
        <w:rPr>
          <w:b/>
          <w:sz w:val="28"/>
          <w:szCs w:val="28"/>
        </w:rPr>
        <w:t xml:space="preserve"> </w:t>
      </w: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о природном и попутных нефтяных </w:t>
      </w:r>
      <w:proofErr w:type="gramStart"/>
      <w:r w:rsidRPr="001C0726">
        <w:rPr>
          <w:sz w:val="28"/>
          <w:szCs w:val="28"/>
        </w:rPr>
        <w:t>газах</w:t>
      </w:r>
      <w:proofErr w:type="gramEnd"/>
      <w:r w:rsidRPr="001C0726">
        <w:rPr>
          <w:sz w:val="28"/>
          <w:szCs w:val="28"/>
        </w:rPr>
        <w:t>, угле и нефти – как источниках углеводородов,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сущности процессов перегонки нефти, крекинге, коксовании угля,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 дополнительных источниках получения светлых нефтепродуктов.</w:t>
      </w:r>
    </w:p>
    <w:p w:rsidR="00940200" w:rsidRPr="001C0726" w:rsidRDefault="00940200" w:rsidP="00D66D22">
      <w:pPr>
        <w:ind w:right="-545"/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состав нефти (углеводороды </w:t>
      </w:r>
      <w:proofErr w:type="spellStart"/>
      <w:r w:rsidRPr="001C0726">
        <w:rPr>
          <w:sz w:val="28"/>
          <w:szCs w:val="28"/>
        </w:rPr>
        <w:t>алканы</w:t>
      </w:r>
      <w:proofErr w:type="spellEnd"/>
      <w:r w:rsidRPr="001C0726">
        <w:rPr>
          <w:sz w:val="28"/>
          <w:szCs w:val="28"/>
        </w:rPr>
        <w:t xml:space="preserve">, </w:t>
      </w:r>
      <w:proofErr w:type="spellStart"/>
      <w:r w:rsidRPr="001C0726">
        <w:rPr>
          <w:sz w:val="28"/>
          <w:szCs w:val="28"/>
        </w:rPr>
        <w:t>циклоалканы</w:t>
      </w:r>
      <w:proofErr w:type="spellEnd"/>
      <w:r w:rsidRPr="001C0726">
        <w:rPr>
          <w:sz w:val="28"/>
          <w:szCs w:val="28"/>
        </w:rPr>
        <w:t>, ароматические)  и способы переработки (перегонка, крекинг),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продукты, получаемые из нефти, и их применение,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 состав </w:t>
      </w:r>
      <w:proofErr w:type="gramStart"/>
      <w:r w:rsidRPr="001C0726">
        <w:rPr>
          <w:sz w:val="28"/>
          <w:szCs w:val="28"/>
        </w:rPr>
        <w:t>природного</w:t>
      </w:r>
      <w:proofErr w:type="gramEnd"/>
      <w:r w:rsidRPr="001C0726">
        <w:rPr>
          <w:sz w:val="28"/>
          <w:szCs w:val="28"/>
        </w:rPr>
        <w:t xml:space="preserve"> и попутных нефтяных газов, применение,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химическую переработку каменного угля, коксование,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продукты переработки каменного угля и практическое применение их.</w:t>
      </w:r>
    </w:p>
    <w:p w:rsidR="00940200" w:rsidRPr="001C0726" w:rsidRDefault="00940200" w:rsidP="00D66D22">
      <w:pPr>
        <w:ind w:right="-545"/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объяснять процесс, протекающий в ректификационных колоннах,</w:t>
      </w:r>
    </w:p>
    <w:p w:rsidR="00940200" w:rsidRPr="001C0726" w:rsidRDefault="00940200" w:rsidP="00D66D22">
      <w:pPr>
        <w:ind w:right="-545"/>
        <w:jc w:val="both"/>
        <w:rPr>
          <w:sz w:val="28"/>
          <w:szCs w:val="28"/>
        </w:rPr>
      </w:pPr>
      <w:r w:rsidRPr="001C0726">
        <w:rPr>
          <w:sz w:val="28"/>
          <w:szCs w:val="28"/>
        </w:rPr>
        <w:t>- составлять уравнения реакций термического разложения углеводородов.</w:t>
      </w:r>
    </w:p>
    <w:p w:rsidR="00482950" w:rsidRPr="008042A1" w:rsidRDefault="00482950" w:rsidP="00D66D22">
      <w:pPr>
        <w:jc w:val="both"/>
        <w:rPr>
          <w:b/>
          <w:sz w:val="22"/>
          <w:szCs w:val="22"/>
        </w:rPr>
      </w:pPr>
    </w:p>
    <w:p w:rsidR="000E0102" w:rsidRPr="005D584A" w:rsidRDefault="0048295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 xml:space="preserve">Самостоятельная работа№5 </w:t>
      </w:r>
      <w:r w:rsidRPr="005D584A">
        <w:rPr>
          <w:sz w:val="28"/>
          <w:szCs w:val="22"/>
        </w:rPr>
        <w:t xml:space="preserve">. Написать реферат по теме «Современные  направления нефтехимии» </w:t>
      </w:r>
      <w:r w:rsidR="00D66D22">
        <w:rPr>
          <w:b/>
          <w:sz w:val="28"/>
          <w:szCs w:val="22"/>
        </w:rPr>
        <w:t>(</w:t>
      </w:r>
      <w:r w:rsidRPr="005D584A">
        <w:rPr>
          <w:b/>
          <w:sz w:val="28"/>
          <w:szCs w:val="22"/>
        </w:rPr>
        <w:t>приложение №2)</w:t>
      </w:r>
    </w:p>
    <w:p w:rsidR="0050385B" w:rsidRDefault="0050385B" w:rsidP="00D66D22">
      <w:pPr>
        <w:jc w:val="both"/>
        <w:rPr>
          <w:b/>
          <w:sz w:val="22"/>
          <w:szCs w:val="22"/>
        </w:rPr>
      </w:pPr>
    </w:p>
    <w:p w:rsidR="0050385B" w:rsidRPr="001D27A0" w:rsidRDefault="0050385B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B84D20">
        <w:rPr>
          <w:b/>
          <w:sz w:val="28"/>
          <w:szCs w:val="28"/>
        </w:rPr>
        <w:t xml:space="preserve"> </w:t>
      </w:r>
      <w:r w:rsidR="00B84D20" w:rsidRPr="00B84D20">
        <w:rPr>
          <w:sz w:val="28"/>
          <w:szCs w:val="28"/>
        </w:rPr>
        <w:t>защита работы.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D66D22" w:rsidRDefault="00D66D22" w:rsidP="00D66D22">
      <w:pPr>
        <w:jc w:val="both"/>
        <w:rPr>
          <w:b/>
          <w:sz w:val="28"/>
          <w:szCs w:val="22"/>
        </w:rPr>
      </w:pPr>
    </w:p>
    <w:p w:rsidR="00940200" w:rsidRPr="005D584A" w:rsidRDefault="0094020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>Тема</w:t>
      </w:r>
      <w:r w:rsidR="00D66D22">
        <w:rPr>
          <w:b/>
          <w:sz w:val="28"/>
          <w:szCs w:val="22"/>
        </w:rPr>
        <w:t xml:space="preserve"> </w:t>
      </w:r>
      <w:r w:rsidRPr="005D584A">
        <w:rPr>
          <w:b/>
          <w:sz w:val="28"/>
          <w:szCs w:val="22"/>
        </w:rPr>
        <w:t>1.6 Спирты. Фенолы.</w:t>
      </w:r>
      <w:r w:rsidRPr="005D584A">
        <w:rPr>
          <w:sz w:val="28"/>
          <w:szCs w:val="22"/>
        </w:rPr>
        <w:t xml:space="preserve"> </w:t>
      </w:r>
      <w:r w:rsidRPr="005D584A">
        <w:rPr>
          <w:b/>
          <w:sz w:val="28"/>
          <w:szCs w:val="22"/>
        </w:rPr>
        <w:t xml:space="preserve"> </w:t>
      </w:r>
    </w:p>
    <w:p w:rsidR="00940200" w:rsidRPr="001C0726" w:rsidRDefault="001D27A0" w:rsidP="00D66D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="00940200" w:rsidRPr="001C0726">
        <w:rPr>
          <w:b/>
          <w:sz w:val="28"/>
          <w:szCs w:val="28"/>
        </w:rPr>
        <w:t>должен:</w:t>
      </w:r>
    </w:p>
    <w:p w:rsidR="00940200" w:rsidRPr="00FD69F1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 </w:t>
      </w: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гомологическом ряде предельных одноатомных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составе, строении, свойствах и способах получения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водородных связях в спиртах,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спиртах – как наркотиках и губительном их действии на организм человека.</w:t>
      </w:r>
    </w:p>
    <w:p w:rsidR="00940200" w:rsidRPr="001C0726" w:rsidRDefault="00940200" w:rsidP="00D66D22">
      <w:pPr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-функциональную группу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-общую формулу предельных одноатомных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-названия спиртов по рациональной и систематической номенклатурам,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lastRenderedPageBreak/>
        <w:t>-способы получения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-химические свойства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-метанол и этанол – представителей гомологического ряда, получение их, применение,  губительное воздействие на организм человека,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-генетическую связь между углеводородами и спиртами.</w:t>
      </w:r>
    </w:p>
    <w:p w:rsidR="00940200" w:rsidRPr="001C0726" w:rsidRDefault="00940200" w:rsidP="00D66D22">
      <w:pPr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-объяснять электронное строение предельных одноатомных спиртов, зависимость физических свой</w:t>
      </w:r>
      <w:proofErr w:type="gramStart"/>
      <w:r w:rsidRPr="001C0726">
        <w:rPr>
          <w:sz w:val="28"/>
          <w:szCs w:val="28"/>
        </w:rPr>
        <w:t>ств сп</w:t>
      </w:r>
      <w:proofErr w:type="gramEnd"/>
      <w:r w:rsidRPr="001C0726">
        <w:rPr>
          <w:sz w:val="28"/>
          <w:szCs w:val="28"/>
        </w:rPr>
        <w:t>иртов от межмолекулярных водородных связей,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proofErr w:type="gramStart"/>
      <w:r w:rsidRPr="001C0726">
        <w:rPr>
          <w:sz w:val="28"/>
          <w:szCs w:val="28"/>
        </w:rPr>
        <w:t>-составлять формулы спиртов и давать названия спиртам по рациональной и систематической номенклатурам,</w:t>
      </w:r>
      <w:proofErr w:type="gramEnd"/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-составлять уравнения реакций к основным способам получения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-записывать уравнения реакций, характеризующих свойства спиртов,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-характеризовать метанол и этанол (строение, свойства, промышленный синтез, применение, ядовитость).</w:t>
      </w:r>
    </w:p>
    <w:p w:rsidR="00940200" w:rsidRPr="001C0726" w:rsidRDefault="00940200" w:rsidP="00D66D22">
      <w:pPr>
        <w:jc w:val="both"/>
        <w:rPr>
          <w:sz w:val="28"/>
          <w:szCs w:val="28"/>
        </w:rPr>
      </w:pPr>
    </w:p>
    <w:p w:rsidR="00482950" w:rsidRPr="005D584A" w:rsidRDefault="0048295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 xml:space="preserve">Самостоятельная работа№6. </w:t>
      </w:r>
      <w:r w:rsidRPr="005D584A">
        <w:rPr>
          <w:sz w:val="32"/>
          <w:szCs w:val="28"/>
        </w:rPr>
        <w:t xml:space="preserve">Изучить тему химического получения этилового спирта  и составить конспект  </w:t>
      </w:r>
      <w:r w:rsidR="005D584A">
        <w:rPr>
          <w:b/>
          <w:sz w:val="28"/>
          <w:szCs w:val="22"/>
        </w:rPr>
        <w:t>(</w:t>
      </w:r>
      <w:r w:rsidRPr="005D584A">
        <w:rPr>
          <w:b/>
          <w:sz w:val="28"/>
          <w:szCs w:val="22"/>
        </w:rPr>
        <w:t>приложение №3)</w:t>
      </w:r>
    </w:p>
    <w:p w:rsidR="001D27A0" w:rsidRDefault="001D27A0" w:rsidP="00D66D22">
      <w:pPr>
        <w:jc w:val="both"/>
        <w:rPr>
          <w:b/>
          <w:sz w:val="28"/>
          <w:szCs w:val="22"/>
        </w:rPr>
      </w:pPr>
    </w:p>
    <w:p w:rsidR="005D584A" w:rsidRPr="001D27A0" w:rsidRDefault="001D27A0" w:rsidP="00D66D22">
      <w:pPr>
        <w:jc w:val="both"/>
        <w:rPr>
          <w:b/>
          <w:sz w:val="28"/>
          <w:szCs w:val="22"/>
        </w:rPr>
      </w:pPr>
      <w:r w:rsidRPr="001D27A0">
        <w:rPr>
          <w:b/>
          <w:sz w:val="28"/>
          <w:szCs w:val="22"/>
        </w:rPr>
        <w:t>Форма контроля:</w:t>
      </w:r>
      <w:r w:rsidR="00B84D20" w:rsidRPr="00B84D20">
        <w:rPr>
          <w:sz w:val="28"/>
          <w:szCs w:val="28"/>
        </w:rPr>
        <w:t xml:space="preserve"> </w:t>
      </w:r>
      <w:r w:rsidR="00B84D20" w:rsidRPr="00F9715B">
        <w:rPr>
          <w:sz w:val="28"/>
          <w:szCs w:val="28"/>
        </w:rPr>
        <w:t>проверка и оценивание материалов</w:t>
      </w:r>
      <w:r w:rsidR="00B84D20">
        <w:rPr>
          <w:sz w:val="28"/>
          <w:szCs w:val="28"/>
        </w:rPr>
        <w:t>.</w:t>
      </w:r>
    </w:p>
    <w:p w:rsidR="005D584A" w:rsidRDefault="005D584A" w:rsidP="00D66D22">
      <w:pPr>
        <w:jc w:val="both"/>
        <w:rPr>
          <w:b/>
          <w:sz w:val="22"/>
          <w:szCs w:val="22"/>
        </w:rPr>
      </w:pPr>
    </w:p>
    <w:p w:rsidR="005D584A" w:rsidRDefault="005D584A" w:rsidP="00D66D22">
      <w:pPr>
        <w:jc w:val="both"/>
        <w:rPr>
          <w:b/>
          <w:sz w:val="22"/>
          <w:szCs w:val="22"/>
        </w:rPr>
      </w:pPr>
    </w:p>
    <w:p w:rsidR="00940200" w:rsidRPr="005D584A" w:rsidRDefault="00940200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>Тема 1.8 Карбоновые кислоты.</w:t>
      </w:r>
    </w:p>
    <w:p w:rsidR="00482950" w:rsidRDefault="00482950" w:rsidP="00D66D22">
      <w:pPr>
        <w:jc w:val="both"/>
        <w:rPr>
          <w:b/>
          <w:sz w:val="22"/>
          <w:szCs w:val="22"/>
        </w:rPr>
      </w:pPr>
    </w:p>
    <w:p w:rsidR="00940200" w:rsidRPr="001C0726" w:rsidRDefault="001D27A0" w:rsidP="00D66D22">
      <w:pPr>
        <w:tabs>
          <w:tab w:val="left" w:pos="54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Pr="001C0726">
        <w:rPr>
          <w:b/>
          <w:sz w:val="28"/>
          <w:szCs w:val="28"/>
        </w:rPr>
        <w:t xml:space="preserve"> </w:t>
      </w:r>
      <w:r w:rsidR="00940200" w:rsidRPr="001C0726">
        <w:rPr>
          <w:b/>
          <w:sz w:val="28"/>
          <w:szCs w:val="28"/>
        </w:rPr>
        <w:t>должен: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гомологическом ряде предельных монокарбоновых кислот,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</w:t>
      </w:r>
      <w:proofErr w:type="gramStart"/>
      <w:r w:rsidRPr="001C0726">
        <w:rPr>
          <w:sz w:val="28"/>
          <w:szCs w:val="28"/>
        </w:rPr>
        <w:t>о</w:t>
      </w:r>
      <w:proofErr w:type="gramEnd"/>
      <w:r w:rsidRPr="001C0726">
        <w:rPr>
          <w:sz w:val="28"/>
          <w:szCs w:val="28"/>
        </w:rPr>
        <w:t xml:space="preserve"> области применения карбоновых кислот,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мылах – солях высших карбоновых кислот,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синтетических моющих средствах.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-состав, строение, функциональные группы изучаемых предельных монокарбоновых кислот, названия (эмпирические  и по систематической номенклатуре),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-получение, применение,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-важнейших представителей карбоновых кислот: </w:t>
      </w:r>
      <w:proofErr w:type="gramStart"/>
      <w:r w:rsidRPr="001C0726">
        <w:rPr>
          <w:sz w:val="28"/>
          <w:szCs w:val="28"/>
        </w:rPr>
        <w:t>муравьиную</w:t>
      </w:r>
      <w:proofErr w:type="gramEnd"/>
      <w:r w:rsidRPr="001C0726">
        <w:rPr>
          <w:sz w:val="28"/>
          <w:szCs w:val="28"/>
        </w:rPr>
        <w:t>, уксусную, пальмитиновую,  стеариновую, акриловую, олеиновую.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482950" w:rsidRPr="00482950" w:rsidRDefault="00940200" w:rsidP="00D66D22">
      <w:pPr>
        <w:jc w:val="both"/>
        <w:rPr>
          <w:b/>
          <w:sz w:val="22"/>
          <w:szCs w:val="22"/>
        </w:rPr>
      </w:pPr>
      <w:r>
        <w:rPr>
          <w:sz w:val="28"/>
          <w:szCs w:val="28"/>
        </w:rPr>
        <w:t>-с</w:t>
      </w:r>
      <w:r w:rsidRPr="001C0726">
        <w:rPr>
          <w:sz w:val="28"/>
          <w:szCs w:val="28"/>
        </w:rPr>
        <w:t>оставлять формулы карбоновых кислот и называть кислоты по систематической  номенклатуре</w:t>
      </w:r>
    </w:p>
    <w:p w:rsidR="005D584A" w:rsidRDefault="005D584A" w:rsidP="00D66D22">
      <w:pPr>
        <w:jc w:val="both"/>
        <w:rPr>
          <w:b/>
          <w:sz w:val="22"/>
          <w:szCs w:val="22"/>
        </w:rPr>
      </w:pPr>
    </w:p>
    <w:p w:rsidR="00482950" w:rsidRPr="005D584A" w:rsidRDefault="00482950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>Самостоятельная работа№7.</w:t>
      </w:r>
      <w:r w:rsidRPr="005D584A">
        <w:rPr>
          <w:sz w:val="28"/>
          <w:szCs w:val="22"/>
        </w:rPr>
        <w:t xml:space="preserve"> </w:t>
      </w:r>
    </w:p>
    <w:p w:rsidR="000E0102" w:rsidRPr="005D584A" w:rsidRDefault="00482950" w:rsidP="00D66D22">
      <w:pPr>
        <w:jc w:val="both"/>
        <w:rPr>
          <w:sz w:val="28"/>
          <w:szCs w:val="22"/>
        </w:rPr>
      </w:pPr>
      <w:r w:rsidRPr="005D584A">
        <w:rPr>
          <w:sz w:val="28"/>
          <w:szCs w:val="22"/>
        </w:rPr>
        <w:t>Решение задач по теме «Кислородосодержащие органические соединения».</w:t>
      </w:r>
    </w:p>
    <w:p w:rsidR="00D73E3E" w:rsidRDefault="00D73E3E" w:rsidP="00D66D22">
      <w:pPr>
        <w:jc w:val="both"/>
        <w:rPr>
          <w:sz w:val="22"/>
          <w:szCs w:val="22"/>
        </w:rPr>
      </w:pPr>
    </w:p>
    <w:p w:rsidR="003A029C" w:rsidRDefault="003A029C" w:rsidP="00D66D22">
      <w:pPr>
        <w:jc w:val="both"/>
        <w:rPr>
          <w:sz w:val="28"/>
          <w:szCs w:val="28"/>
        </w:rPr>
      </w:pPr>
      <w:r w:rsidRPr="003A029C">
        <w:rPr>
          <w:b/>
          <w:sz w:val="28"/>
          <w:szCs w:val="28"/>
        </w:rPr>
        <w:lastRenderedPageBreak/>
        <w:t>Решить задачу:</w:t>
      </w:r>
      <w:r>
        <w:rPr>
          <w:sz w:val="28"/>
          <w:szCs w:val="28"/>
        </w:rPr>
        <w:t xml:space="preserve"> </w:t>
      </w:r>
      <w:r w:rsidRPr="00970D4D">
        <w:rPr>
          <w:sz w:val="28"/>
          <w:szCs w:val="28"/>
        </w:rPr>
        <w:t xml:space="preserve"> В четырех пробирках без надписей находятся этанол, ацетальдегид, уксусная кислота и муравьиная кислота. При </w:t>
      </w:r>
      <w:proofErr w:type="gramStart"/>
      <w:r w:rsidRPr="00970D4D">
        <w:rPr>
          <w:sz w:val="28"/>
          <w:szCs w:val="28"/>
        </w:rPr>
        <w:t>помощи</w:t>
      </w:r>
      <w:proofErr w:type="gramEnd"/>
      <w:r w:rsidRPr="00970D4D">
        <w:rPr>
          <w:sz w:val="28"/>
          <w:szCs w:val="28"/>
        </w:rPr>
        <w:t xml:space="preserve"> каких реакций можно различить вещества в пробирках? Составьте уравнения реакций.</w:t>
      </w:r>
    </w:p>
    <w:p w:rsidR="00970D4D" w:rsidRPr="00970D4D" w:rsidRDefault="00970D4D" w:rsidP="00D66D22">
      <w:pPr>
        <w:jc w:val="both"/>
        <w:rPr>
          <w:b/>
          <w:sz w:val="28"/>
          <w:szCs w:val="28"/>
        </w:rPr>
      </w:pPr>
    </w:p>
    <w:p w:rsidR="00970D4D" w:rsidRPr="00B84D20" w:rsidRDefault="003A029C" w:rsidP="00D66D22">
      <w:pPr>
        <w:jc w:val="both"/>
        <w:rPr>
          <w:sz w:val="28"/>
          <w:szCs w:val="28"/>
        </w:rPr>
      </w:pPr>
      <w:r w:rsidRPr="003A029C">
        <w:rPr>
          <w:b/>
          <w:i/>
          <w:sz w:val="28"/>
          <w:szCs w:val="28"/>
        </w:rPr>
        <w:t>Пример решения</w:t>
      </w:r>
      <w:r w:rsidR="005D584A">
        <w:rPr>
          <w:b/>
          <w:i/>
          <w:sz w:val="28"/>
          <w:szCs w:val="28"/>
        </w:rPr>
        <w:t xml:space="preserve"> задачи</w:t>
      </w:r>
      <w:r w:rsidRPr="003A029C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970D4D" w:rsidRPr="00B84D20">
        <w:rPr>
          <w:sz w:val="28"/>
          <w:szCs w:val="28"/>
        </w:rPr>
        <w:t>С помощью качественных реакций докажите присутствие в данной смеси фенола, муравьиной кислоты и уксусной кислоты. Напишите уравнения реакций, укажите признаки их протекания.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Решение</w:t>
      </w:r>
      <w:r w:rsidR="003A029C">
        <w:rPr>
          <w:sz w:val="28"/>
          <w:szCs w:val="28"/>
        </w:rPr>
        <w:t>: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Из компонентов смеси фенол реагирует с бромной водой с образованием белого осадка: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</w:p>
    <w:p w:rsidR="00970D4D" w:rsidRP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С</w:t>
      </w:r>
      <w:r w:rsidRPr="005D584A">
        <w:rPr>
          <w:sz w:val="28"/>
          <w:szCs w:val="28"/>
          <w:vertAlign w:val="subscript"/>
        </w:rPr>
        <w:t>6</w:t>
      </w:r>
      <w:r w:rsidRPr="00970D4D">
        <w:rPr>
          <w:sz w:val="28"/>
          <w:szCs w:val="28"/>
        </w:rPr>
        <w:t>Н</w:t>
      </w:r>
      <w:r w:rsidRPr="005D584A">
        <w:rPr>
          <w:sz w:val="28"/>
          <w:szCs w:val="28"/>
          <w:vertAlign w:val="subscript"/>
        </w:rPr>
        <w:t>5</w:t>
      </w:r>
      <w:r w:rsidRPr="00970D4D">
        <w:rPr>
          <w:sz w:val="28"/>
          <w:szCs w:val="28"/>
        </w:rPr>
        <w:t>ОН + 3Вr</w:t>
      </w:r>
      <w:r w:rsidRPr="005D584A">
        <w:rPr>
          <w:sz w:val="28"/>
          <w:szCs w:val="28"/>
          <w:vertAlign w:val="subscript"/>
        </w:rPr>
        <w:t>2</w:t>
      </w:r>
      <w:r w:rsidRPr="00970D4D">
        <w:rPr>
          <w:sz w:val="28"/>
          <w:szCs w:val="28"/>
        </w:rPr>
        <w:t xml:space="preserve"> = С</w:t>
      </w:r>
      <w:r w:rsidRPr="005D584A">
        <w:rPr>
          <w:sz w:val="28"/>
          <w:szCs w:val="28"/>
          <w:vertAlign w:val="subscript"/>
        </w:rPr>
        <w:t>6</w:t>
      </w:r>
      <w:r w:rsidRPr="00970D4D">
        <w:rPr>
          <w:sz w:val="28"/>
          <w:szCs w:val="28"/>
        </w:rPr>
        <w:t>Н</w:t>
      </w:r>
      <w:r w:rsidRPr="005D584A">
        <w:rPr>
          <w:sz w:val="28"/>
          <w:szCs w:val="28"/>
          <w:vertAlign w:val="subscript"/>
        </w:rPr>
        <w:t>2</w:t>
      </w:r>
      <w:r w:rsidRPr="00970D4D">
        <w:rPr>
          <w:sz w:val="28"/>
          <w:szCs w:val="28"/>
        </w:rPr>
        <w:t>Вr</w:t>
      </w:r>
      <w:r w:rsidRPr="005D584A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>ОН + 3НВr.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</w:p>
    <w:p w:rsidR="00970D4D" w:rsidRP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Наличие муравьиной кислоты можно установить при помощи аммиачного раствора оксида серебра: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</w:p>
    <w:p w:rsidR="00970D4D" w:rsidRP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НСООН + 2Аg(NН</w:t>
      </w:r>
      <w:r w:rsidRPr="005D584A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>)2ОН = 2Аg + NH</w:t>
      </w:r>
      <w:r w:rsidRPr="005D584A">
        <w:rPr>
          <w:sz w:val="28"/>
          <w:szCs w:val="28"/>
          <w:vertAlign w:val="subscript"/>
        </w:rPr>
        <w:t>4</w:t>
      </w:r>
      <w:r w:rsidRPr="00970D4D">
        <w:rPr>
          <w:sz w:val="28"/>
          <w:szCs w:val="28"/>
        </w:rPr>
        <w:t>HCO</w:t>
      </w:r>
      <w:r w:rsidRPr="005D584A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 xml:space="preserve"> + 3NН</w:t>
      </w:r>
      <w:r w:rsidRPr="005D584A">
        <w:rPr>
          <w:sz w:val="28"/>
          <w:szCs w:val="28"/>
          <w:vertAlign w:val="subscript"/>
        </w:rPr>
        <w:t xml:space="preserve">3 </w:t>
      </w:r>
      <w:r w:rsidRPr="00970D4D">
        <w:rPr>
          <w:sz w:val="28"/>
          <w:szCs w:val="28"/>
        </w:rPr>
        <w:t>+ НОН.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</w:p>
    <w:p w:rsidR="00970D4D" w:rsidRPr="00970D4D" w:rsidRDefault="00970D4D" w:rsidP="00D66D22">
      <w:pPr>
        <w:jc w:val="both"/>
        <w:rPr>
          <w:sz w:val="28"/>
          <w:szCs w:val="28"/>
        </w:rPr>
      </w:pPr>
      <w:proofErr w:type="spellStart"/>
      <w:proofErr w:type="gramStart"/>
      <w:r w:rsidRPr="00970D4D">
        <w:rPr>
          <w:sz w:val="28"/>
          <w:szCs w:val="28"/>
        </w:rPr>
        <w:t>C</w:t>
      </w:r>
      <w:proofErr w:type="gramEnd"/>
      <w:r w:rsidRPr="00970D4D">
        <w:rPr>
          <w:sz w:val="28"/>
          <w:szCs w:val="28"/>
        </w:rPr>
        <w:t>еребро</w:t>
      </w:r>
      <w:proofErr w:type="spellEnd"/>
      <w:r w:rsidRPr="00970D4D">
        <w:rPr>
          <w:sz w:val="28"/>
          <w:szCs w:val="28"/>
        </w:rPr>
        <w:t xml:space="preserve"> выделяется в виде осадка или зеркального налета на стенках пробирки.</w:t>
      </w:r>
      <w:r w:rsidR="00D53705">
        <w:rPr>
          <w:sz w:val="28"/>
          <w:szCs w:val="28"/>
        </w:rPr>
        <w:t xml:space="preserve"> </w:t>
      </w:r>
      <w:r w:rsidRPr="00970D4D">
        <w:rPr>
          <w:sz w:val="28"/>
          <w:szCs w:val="28"/>
        </w:rPr>
        <w:t xml:space="preserve">Если после добавления избытка аммиачного раствора оксида серебра смесь дает вскипание </w:t>
      </w:r>
      <w:proofErr w:type="spellStart"/>
      <w:r w:rsidRPr="00970D4D">
        <w:rPr>
          <w:sz w:val="28"/>
          <w:szCs w:val="28"/>
        </w:rPr>
        <w:t>c</w:t>
      </w:r>
      <w:proofErr w:type="spellEnd"/>
      <w:r w:rsidRPr="00970D4D">
        <w:rPr>
          <w:sz w:val="28"/>
          <w:szCs w:val="28"/>
        </w:rPr>
        <w:t xml:space="preserve"> раствором питьевой соды, то можно утверждать, что в смеси присутствует уксусная кислота:</w:t>
      </w:r>
    </w:p>
    <w:p w:rsidR="00970D4D" w:rsidRPr="00970D4D" w:rsidRDefault="00970D4D" w:rsidP="00D66D22">
      <w:pPr>
        <w:jc w:val="both"/>
        <w:rPr>
          <w:sz w:val="28"/>
          <w:szCs w:val="28"/>
        </w:rPr>
      </w:pPr>
    </w:p>
    <w:p w:rsidR="00970D4D" w:rsidRDefault="00970D4D" w:rsidP="00D66D22">
      <w:pPr>
        <w:jc w:val="both"/>
        <w:rPr>
          <w:sz w:val="28"/>
          <w:szCs w:val="28"/>
        </w:rPr>
      </w:pPr>
      <w:r w:rsidRPr="00970D4D">
        <w:rPr>
          <w:sz w:val="28"/>
          <w:szCs w:val="28"/>
        </w:rPr>
        <w:t>СН</w:t>
      </w:r>
      <w:r w:rsidRPr="005D584A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>СООН + NaНСО</w:t>
      </w:r>
      <w:r w:rsidRPr="005D584A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 xml:space="preserve"> = СН</w:t>
      </w:r>
      <w:r w:rsidRPr="00D53705">
        <w:rPr>
          <w:sz w:val="28"/>
          <w:szCs w:val="28"/>
          <w:vertAlign w:val="subscript"/>
        </w:rPr>
        <w:t>3</w:t>
      </w:r>
      <w:r w:rsidRPr="00970D4D">
        <w:rPr>
          <w:sz w:val="28"/>
          <w:szCs w:val="28"/>
        </w:rPr>
        <w:t>СООNа + СО</w:t>
      </w:r>
      <w:proofErr w:type="gramStart"/>
      <w:r w:rsidRPr="005D584A">
        <w:rPr>
          <w:sz w:val="28"/>
          <w:szCs w:val="28"/>
          <w:vertAlign w:val="subscript"/>
        </w:rPr>
        <w:t>2</w:t>
      </w:r>
      <w:proofErr w:type="gramEnd"/>
      <w:r w:rsidRPr="00970D4D">
        <w:rPr>
          <w:sz w:val="28"/>
          <w:szCs w:val="28"/>
        </w:rPr>
        <w:t xml:space="preserve"> + Н</w:t>
      </w:r>
      <w:r w:rsidRPr="005D584A">
        <w:rPr>
          <w:sz w:val="28"/>
          <w:szCs w:val="28"/>
          <w:vertAlign w:val="subscript"/>
        </w:rPr>
        <w:t>2</w:t>
      </w:r>
      <w:r w:rsidRPr="00970D4D">
        <w:rPr>
          <w:sz w:val="28"/>
          <w:szCs w:val="28"/>
        </w:rPr>
        <w:t>O.</w:t>
      </w:r>
    </w:p>
    <w:p w:rsidR="00970D4D" w:rsidRDefault="00970D4D" w:rsidP="00D66D22">
      <w:pPr>
        <w:jc w:val="both"/>
        <w:rPr>
          <w:sz w:val="28"/>
          <w:szCs w:val="28"/>
        </w:rPr>
      </w:pPr>
    </w:p>
    <w:tbl>
      <w:tblPr>
        <w:tblStyle w:val="a6"/>
        <w:tblW w:w="10490" w:type="dxa"/>
        <w:tblInd w:w="-743" w:type="dxa"/>
        <w:tblLayout w:type="fixed"/>
        <w:tblLook w:val="04A0"/>
      </w:tblPr>
      <w:tblGrid>
        <w:gridCol w:w="1844"/>
        <w:gridCol w:w="1275"/>
        <w:gridCol w:w="1134"/>
        <w:gridCol w:w="938"/>
        <w:gridCol w:w="1614"/>
        <w:gridCol w:w="1276"/>
        <w:gridCol w:w="1275"/>
        <w:gridCol w:w="1134"/>
      </w:tblGrid>
      <w:tr w:rsidR="00970D4D" w:rsidTr="003A029C">
        <w:trPr>
          <w:trHeight w:val="687"/>
        </w:trPr>
        <w:tc>
          <w:tcPr>
            <w:tcW w:w="1844" w:type="dxa"/>
          </w:tcPr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ab/>
            </w:r>
          </w:p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ab/>
            </w:r>
            <w:r w:rsidRPr="00970D4D">
              <w:rPr>
                <w:sz w:val="28"/>
                <w:szCs w:val="28"/>
              </w:rPr>
              <w:tab/>
            </w:r>
          </w:p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6" w:type="dxa"/>
            <w:gridSpan w:val="7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Представители кислородсодержащих соединений</w:t>
            </w:r>
          </w:p>
        </w:tc>
      </w:tr>
      <w:tr w:rsidR="00970D4D" w:rsidTr="005D584A">
        <w:tc>
          <w:tcPr>
            <w:tcW w:w="184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Реагент</w:t>
            </w:r>
          </w:p>
        </w:tc>
        <w:tc>
          <w:tcPr>
            <w:tcW w:w="1275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>СН</w:t>
            </w:r>
            <w:r w:rsidRPr="005D584A">
              <w:rPr>
                <w:sz w:val="24"/>
                <w:szCs w:val="28"/>
                <w:vertAlign w:val="subscript"/>
              </w:rPr>
              <w:t>3</w:t>
            </w:r>
            <w:r w:rsidRPr="005D584A">
              <w:rPr>
                <w:sz w:val="24"/>
                <w:szCs w:val="28"/>
              </w:rPr>
              <w:t>ОН метанол</w:t>
            </w:r>
            <w:r w:rsidRPr="005D584A">
              <w:rPr>
                <w:sz w:val="24"/>
                <w:szCs w:val="28"/>
              </w:rPr>
              <w:tab/>
            </w:r>
          </w:p>
        </w:tc>
        <w:tc>
          <w:tcPr>
            <w:tcW w:w="113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>С</w:t>
            </w:r>
            <w:r w:rsidRPr="005D584A">
              <w:rPr>
                <w:sz w:val="24"/>
                <w:szCs w:val="28"/>
                <w:vertAlign w:val="subscript"/>
              </w:rPr>
              <w:t>6</w:t>
            </w:r>
            <w:r w:rsidRPr="005D584A">
              <w:rPr>
                <w:sz w:val="24"/>
                <w:szCs w:val="28"/>
              </w:rPr>
              <w:t>Н</w:t>
            </w:r>
            <w:r w:rsidRPr="005D584A">
              <w:rPr>
                <w:sz w:val="24"/>
                <w:szCs w:val="28"/>
                <w:vertAlign w:val="subscript"/>
              </w:rPr>
              <w:t>5</w:t>
            </w:r>
            <w:r w:rsidRPr="005D584A">
              <w:rPr>
                <w:sz w:val="24"/>
                <w:szCs w:val="28"/>
              </w:rPr>
              <w:t>ОН фенол</w:t>
            </w:r>
          </w:p>
        </w:tc>
        <w:tc>
          <w:tcPr>
            <w:tcW w:w="938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 xml:space="preserve">НСНО </w:t>
            </w:r>
            <w:proofErr w:type="spellStart"/>
            <w:r w:rsidRPr="005D584A">
              <w:rPr>
                <w:sz w:val="24"/>
                <w:szCs w:val="28"/>
              </w:rPr>
              <w:t>метаналь</w:t>
            </w:r>
            <w:proofErr w:type="spellEnd"/>
            <w:r w:rsidRPr="005D584A">
              <w:rPr>
                <w:sz w:val="24"/>
                <w:szCs w:val="28"/>
              </w:rPr>
              <w:tab/>
            </w:r>
          </w:p>
        </w:tc>
        <w:tc>
          <w:tcPr>
            <w:tcW w:w="161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>НСООН муравьиная кислота</w:t>
            </w:r>
          </w:p>
        </w:tc>
        <w:tc>
          <w:tcPr>
            <w:tcW w:w="1276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 xml:space="preserve">СН3СНО </w:t>
            </w:r>
            <w:proofErr w:type="spellStart"/>
            <w:r w:rsidRPr="005D584A">
              <w:rPr>
                <w:sz w:val="24"/>
                <w:szCs w:val="28"/>
              </w:rPr>
              <w:t>ацет</w:t>
            </w:r>
            <w:proofErr w:type="spellEnd"/>
            <w:r w:rsidRPr="005D584A">
              <w:rPr>
                <w:sz w:val="24"/>
                <w:szCs w:val="28"/>
              </w:rPr>
              <w:t>-</w:t>
            </w:r>
          </w:p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 xml:space="preserve"> альдегид</w:t>
            </w:r>
          </w:p>
        </w:tc>
        <w:tc>
          <w:tcPr>
            <w:tcW w:w="1275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>НСООСН3 метил-</w:t>
            </w:r>
          </w:p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 xml:space="preserve"> формиат</w:t>
            </w:r>
          </w:p>
        </w:tc>
        <w:tc>
          <w:tcPr>
            <w:tcW w:w="113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>С</w:t>
            </w:r>
            <w:r w:rsidRPr="005D584A">
              <w:rPr>
                <w:sz w:val="24"/>
                <w:szCs w:val="28"/>
                <w:vertAlign w:val="subscript"/>
              </w:rPr>
              <w:t>6</w:t>
            </w:r>
            <w:r w:rsidRPr="005D584A">
              <w:rPr>
                <w:sz w:val="24"/>
                <w:szCs w:val="28"/>
              </w:rPr>
              <w:t>Н</w:t>
            </w:r>
            <w:r w:rsidRPr="005D584A">
              <w:rPr>
                <w:sz w:val="24"/>
                <w:szCs w:val="28"/>
                <w:vertAlign w:val="subscript"/>
              </w:rPr>
              <w:t>12</w:t>
            </w:r>
            <w:r w:rsidRPr="005D584A">
              <w:rPr>
                <w:sz w:val="24"/>
                <w:szCs w:val="28"/>
              </w:rPr>
              <w:t>О</w:t>
            </w:r>
            <w:r w:rsidRPr="005D584A">
              <w:rPr>
                <w:sz w:val="24"/>
                <w:szCs w:val="28"/>
                <w:vertAlign w:val="subscript"/>
              </w:rPr>
              <w:t>6</w:t>
            </w:r>
            <w:r w:rsidRPr="005D584A">
              <w:rPr>
                <w:sz w:val="24"/>
                <w:szCs w:val="28"/>
              </w:rPr>
              <w:t xml:space="preserve"> глюкоза</w:t>
            </w:r>
          </w:p>
        </w:tc>
      </w:tr>
      <w:tr w:rsidR="00970D4D" w:rsidTr="005D584A">
        <w:trPr>
          <w:trHeight w:val="1026"/>
        </w:trPr>
        <w:tc>
          <w:tcPr>
            <w:tcW w:w="184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  <w:lang w:val="en-US"/>
              </w:rPr>
              <w:t>Na</w:t>
            </w:r>
          </w:p>
        </w:tc>
        <w:tc>
          <w:tcPr>
            <w:tcW w:w="1275" w:type="dxa"/>
          </w:tcPr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  <w:r w:rsidRPr="00970D4D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938" w:type="dxa"/>
          </w:tcPr>
          <w:p w:rsidR="00970D4D" w:rsidRPr="00970D4D" w:rsidRDefault="00970D4D" w:rsidP="00D66D22">
            <w:pPr>
              <w:jc w:val="both"/>
              <w:rPr>
                <w:color w:val="FF0000"/>
                <w:sz w:val="28"/>
                <w:szCs w:val="28"/>
              </w:rPr>
            </w:pPr>
            <w:r w:rsidRPr="00970D4D">
              <w:rPr>
                <w:color w:val="FF0000"/>
                <w:sz w:val="28"/>
                <w:szCs w:val="28"/>
                <w:lang w:val="en-US"/>
              </w:rPr>
              <w:t>–</w:t>
            </w:r>
          </w:p>
        </w:tc>
        <w:tc>
          <w:tcPr>
            <w:tcW w:w="161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276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275" w:type="dxa"/>
          </w:tcPr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</w:tr>
      <w:tr w:rsidR="00970D4D" w:rsidTr="005D584A">
        <w:trPr>
          <w:trHeight w:val="727"/>
        </w:trPr>
        <w:tc>
          <w:tcPr>
            <w:tcW w:w="184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proofErr w:type="spellStart"/>
            <w:r w:rsidRPr="005D584A">
              <w:rPr>
                <w:sz w:val="24"/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275" w:type="dxa"/>
          </w:tcPr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  <w:r w:rsidRPr="00970D4D">
              <w:rPr>
                <w:sz w:val="28"/>
                <w:szCs w:val="28"/>
                <w:lang w:val="en-US"/>
              </w:rPr>
              <w:tab/>
            </w:r>
            <w:r w:rsidRPr="00970D4D">
              <w:rPr>
                <w:sz w:val="28"/>
                <w:szCs w:val="28"/>
                <w:lang w:val="en-US"/>
              </w:rPr>
              <w:tab/>
            </w:r>
            <w:r w:rsidRPr="00970D4D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938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61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276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</w:tr>
      <w:tr w:rsidR="00970D4D" w:rsidTr="005D584A">
        <w:trPr>
          <w:trHeight w:val="611"/>
        </w:trPr>
        <w:tc>
          <w:tcPr>
            <w:tcW w:w="184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  <w:lang w:val="en-US"/>
              </w:rPr>
              <w:t>NaHCO</w:t>
            </w:r>
            <w:r w:rsidRPr="005D584A">
              <w:rPr>
                <w:sz w:val="24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–</w:t>
            </w:r>
            <w:r w:rsidRPr="00970D4D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938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61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276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</w:p>
        </w:tc>
      </w:tr>
      <w:tr w:rsidR="00970D4D" w:rsidTr="005D584A">
        <w:tc>
          <w:tcPr>
            <w:tcW w:w="1844" w:type="dxa"/>
          </w:tcPr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  <w:lang w:val="en-US"/>
              </w:rPr>
              <w:t>Ba</w:t>
            </w:r>
            <w:r w:rsidRPr="005D584A">
              <w:rPr>
                <w:sz w:val="24"/>
                <w:szCs w:val="28"/>
                <w:vertAlign w:val="subscript"/>
                <w:lang w:val="en-US"/>
              </w:rPr>
              <w:t>2</w:t>
            </w:r>
            <w:r w:rsidRPr="005D584A">
              <w:rPr>
                <w:sz w:val="24"/>
                <w:szCs w:val="28"/>
                <w:lang w:val="en-US"/>
              </w:rPr>
              <w:t xml:space="preserve"> (</w:t>
            </w:r>
            <w:proofErr w:type="spellStart"/>
            <w:r w:rsidRPr="005D584A">
              <w:rPr>
                <w:sz w:val="24"/>
                <w:szCs w:val="28"/>
              </w:rPr>
              <w:t>водн</w:t>
            </w:r>
            <w:proofErr w:type="spellEnd"/>
            <w:r w:rsidRPr="005D584A">
              <w:rPr>
                <w:sz w:val="24"/>
                <w:szCs w:val="28"/>
                <w:lang w:val="en-US"/>
              </w:rPr>
              <w:t>.)</w:t>
            </w:r>
          </w:p>
        </w:tc>
        <w:tc>
          <w:tcPr>
            <w:tcW w:w="1275" w:type="dxa"/>
          </w:tcPr>
          <w:p w:rsidR="00970D4D" w:rsidRP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–</w:t>
            </w:r>
            <w:r w:rsidRPr="00970D4D"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938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61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276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  <w:lang w:val="en-US"/>
              </w:rPr>
              <w:t>+</w:t>
            </w:r>
          </w:p>
        </w:tc>
      </w:tr>
      <w:tr w:rsidR="00970D4D" w:rsidTr="005D584A">
        <w:tc>
          <w:tcPr>
            <w:tcW w:w="1844" w:type="dxa"/>
          </w:tcPr>
          <w:p w:rsidR="00970D4D" w:rsidRPr="005D584A" w:rsidRDefault="003A029C" w:rsidP="00D66D22">
            <w:pPr>
              <w:jc w:val="both"/>
              <w:rPr>
                <w:sz w:val="24"/>
                <w:szCs w:val="28"/>
              </w:rPr>
            </w:pPr>
            <w:proofErr w:type="gramStart"/>
            <w:r w:rsidRPr="005D584A">
              <w:rPr>
                <w:sz w:val="24"/>
                <w:szCs w:val="28"/>
              </w:rPr>
              <w:t>Ag</w:t>
            </w:r>
            <w:r w:rsidRPr="005D584A">
              <w:rPr>
                <w:sz w:val="24"/>
                <w:szCs w:val="28"/>
                <w:vertAlign w:val="subscript"/>
              </w:rPr>
              <w:t>2</w:t>
            </w:r>
            <w:r w:rsidRPr="005D584A">
              <w:rPr>
                <w:sz w:val="24"/>
                <w:szCs w:val="28"/>
              </w:rPr>
              <w:t>O</w:t>
            </w:r>
            <w:r w:rsidR="00970D4D" w:rsidRPr="005D584A">
              <w:rPr>
                <w:sz w:val="24"/>
                <w:szCs w:val="28"/>
              </w:rPr>
              <w:t xml:space="preserve"> (</w:t>
            </w:r>
            <w:proofErr w:type="spellStart"/>
            <w:r w:rsidR="00970D4D" w:rsidRPr="005D584A">
              <w:rPr>
                <w:sz w:val="24"/>
                <w:szCs w:val="28"/>
              </w:rPr>
              <w:t>р-р</w:t>
            </w:r>
            <w:proofErr w:type="spellEnd"/>
            <w:r w:rsidR="00970D4D" w:rsidRPr="005D584A">
              <w:rPr>
                <w:sz w:val="24"/>
                <w:szCs w:val="28"/>
              </w:rPr>
              <w:t xml:space="preserve"> в</w:t>
            </w:r>
            <w:proofErr w:type="gramEnd"/>
          </w:p>
          <w:p w:rsidR="00970D4D" w:rsidRPr="005D584A" w:rsidRDefault="00970D4D" w:rsidP="00D66D22">
            <w:pPr>
              <w:jc w:val="both"/>
              <w:rPr>
                <w:sz w:val="24"/>
                <w:szCs w:val="28"/>
              </w:rPr>
            </w:pPr>
            <w:r w:rsidRPr="005D584A">
              <w:rPr>
                <w:sz w:val="24"/>
                <w:szCs w:val="28"/>
              </w:rPr>
              <w:t xml:space="preserve"> </w:t>
            </w:r>
            <w:proofErr w:type="gramStart"/>
            <w:r w:rsidRPr="005D584A">
              <w:rPr>
                <w:sz w:val="24"/>
                <w:szCs w:val="28"/>
              </w:rPr>
              <w:t>NH</w:t>
            </w:r>
            <w:r w:rsidRPr="005D584A">
              <w:rPr>
                <w:sz w:val="24"/>
                <w:szCs w:val="28"/>
                <w:vertAlign w:val="subscript"/>
              </w:rPr>
              <w:t>3</w:t>
            </w:r>
            <w:r w:rsidRPr="005D584A">
              <w:rPr>
                <w:sz w:val="24"/>
                <w:szCs w:val="28"/>
              </w:rPr>
              <w:t xml:space="preserve"> </w:t>
            </w:r>
            <w:proofErr w:type="spellStart"/>
            <w:r w:rsidRPr="005D584A">
              <w:rPr>
                <w:sz w:val="24"/>
                <w:szCs w:val="28"/>
              </w:rPr>
              <w:t>водн</w:t>
            </w:r>
            <w:proofErr w:type="spellEnd"/>
            <w:r w:rsidRPr="005D584A">
              <w:rPr>
                <w:sz w:val="24"/>
                <w:szCs w:val="28"/>
              </w:rPr>
              <w:t>.)</w:t>
            </w:r>
            <w:proofErr w:type="gramEnd"/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–</w:t>
            </w:r>
            <w:r w:rsidRPr="00970D4D">
              <w:rPr>
                <w:sz w:val="28"/>
                <w:szCs w:val="28"/>
              </w:rPr>
              <w:tab/>
            </w:r>
            <w:r w:rsidRPr="00970D4D">
              <w:rPr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–</w:t>
            </w:r>
          </w:p>
        </w:tc>
        <w:tc>
          <w:tcPr>
            <w:tcW w:w="938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+</w:t>
            </w:r>
          </w:p>
        </w:tc>
        <w:tc>
          <w:tcPr>
            <w:tcW w:w="161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+</w:t>
            </w:r>
          </w:p>
        </w:tc>
        <w:tc>
          <w:tcPr>
            <w:tcW w:w="1276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+</w:t>
            </w:r>
          </w:p>
        </w:tc>
        <w:tc>
          <w:tcPr>
            <w:tcW w:w="1275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970D4D" w:rsidRDefault="00970D4D" w:rsidP="00D66D22">
            <w:pPr>
              <w:jc w:val="both"/>
              <w:rPr>
                <w:sz w:val="28"/>
                <w:szCs w:val="28"/>
              </w:rPr>
            </w:pPr>
            <w:r w:rsidRPr="00970D4D">
              <w:rPr>
                <w:sz w:val="28"/>
                <w:szCs w:val="28"/>
              </w:rPr>
              <w:t>+</w:t>
            </w:r>
          </w:p>
        </w:tc>
      </w:tr>
    </w:tbl>
    <w:p w:rsidR="005D584A" w:rsidRPr="00D53705" w:rsidRDefault="005D584A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B84D20" w:rsidRPr="00B84D20">
        <w:rPr>
          <w:sz w:val="28"/>
          <w:szCs w:val="28"/>
        </w:rPr>
        <w:t xml:space="preserve"> </w:t>
      </w:r>
      <w:r w:rsidR="00B84D20" w:rsidRPr="00F9715B">
        <w:rPr>
          <w:sz w:val="28"/>
          <w:szCs w:val="28"/>
        </w:rPr>
        <w:t>проверка и оценивание материалов</w:t>
      </w:r>
      <w:r w:rsidR="00B84D20">
        <w:rPr>
          <w:sz w:val="28"/>
          <w:szCs w:val="28"/>
        </w:rPr>
        <w:t>.</w:t>
      </w:r>
    </w:p>
    <w:p w:rsidR="00D66D22" w:rsidRDefault="00D66D22" w:rsidP="00D66D22">
      <w:pPr>
        <w:jc w:val="both"/>
        <w:rPr>
          <w:b/>
          <w:sz w:val="28"/>
          <w:szCs w:val="22"/>
        </w:rPr>
      </w:pPr>
    </w:p>
    <w:p w:rsidR="00970D4D" w:rsidRPr="003A029C" w:rsidRDefault="00940200" w:rsidP="00D66D22">
      <w:pPr>
        <w:jc w:val="both"/>
        <w:rPr>
          <w:sz w:val="28"/>
          <w:szCs w:val="28"/>
        </w:rPr>
      </w:pPr>
      <w:r w:rsidRPr="005D584A">
        <w:rPr>
          <w:b/>
          <w:sz w:val="28"/>
          <w:szCs w:val="22"/>
        </w:rPr>
        <w:t>Тема 1.9. Получение и химические свойства сложных эфиров. Применение. Жиры.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940200" w:rsidRPr="001C0726" w:rsidRDefault="001D27A0" w:rsidP="00D66D22">
      <w:pPr>
        <w:tabs>
          <w:tab w:val="left" w:pos="54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="00940200" w:rsidRPr="001C0726">
        <w:rPr>
          <w:b/>
          <w:sz w:val="28"/>
          <w:szCs w:val="28"/>
        </w:rPr>
        <w:t xml:space="preserve"> должен: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строение сложных эфиров,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превращениях жиров пищи в организме,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жирах, гидрировании жиров.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-строение сложных эфиров (общую формулу), свойства, получение и применение сложных эфиров,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-реакции этерификации и гидролиза сложных эфиров, применение,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-жиры, их состав и свойства: гидролиз, окисление, гидрирование жидких жиров.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-составлять формулы сложных эфиров по названиям и уравнения реакций их получения,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-называть сложные эфиры,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-объяснять условия смещения химического равновесия в реакциях этерификации и 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 гидролиза сложных эфиров.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3A029C" w:rsidRPr="005D584A" w:rsidRDefault="003A029C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 xml:space="preserve">Самостоятельная работа№8. Подготовка докладов. </w:t>
      </w:r>
      <w:r w:rsidRPr="005D584A">
        <w:rPr>
          <w:sz w:val="28"/>
          <w:szCs w:val="22"/>
        </w:rPr>
        <w:t>Изучение</w:t>
      </w:r>
      <w:r w:rsidRPr="005D584A">
        <w:rPr>
          <w:b/>
          <w:sz w:val="28"/>
          <w:szCs w:val="22"/>
        </w:rPr>
        <w:t xml:space="preserve"> </w:t>
      </w:r>
      <w:r w:rsidRPr="005D584A">
        <w:rPr>
          <w:sz w:val="28"/>
          <w:szCs w:val="22"/>
        </w:rPr>
        <w:t>свойств фруктозы, сахарозы, биологическое значение мон</w:t>
      </w:r>
      <w:proofErr w:type="gramStart"/>
      <w:r w:rsidRPr="005D584A">
        <w:rPr>
          <w:sz w:val="28"/>
          <w:szCs w:val="22"/>
        </w:rPr>
        <w:t>о-</w:t>
      </w:r>
      <w:proofErr w:type="gramEnd"/>
      <w:r w:rsidRPr="005D584A">
        <w:rPr>
          <w:sz w:val="28"/>
          <w:szCs w:val="22"/>
        </w:rPr>
        <w:t xml:space="preserve">, </w:t>
      </w:r>
      <w:proofErr w:type="spellStart"/>
      <w:r w:rsidRPr="005D584A">
        <w:rPr>
          <w:sz w:val="28"/>
          <w:szCs w:val="22"/>
        </w:rPr>
        <w:t>ди</w:t>
      </w:r>
      <w:proofErr w:type="spellEnd"/>
      <w:r w:rsidRPr="005D584A">
        <w:rPr>
          <w:sz w:val="28"/>
          <w:szCs w:val="22"/>
        </w:rPr>
        <w:t>- и</w:t>
      </w:r>
      <w:r w:rsidR="00A9233E">
        <w:rPr>
          <w:sz w:val="28"/>
          <w:szCs w:val="22"/>
        </w:rPr>
        <w:t xml:space="preserve"> полисахаридов в жизни человека </w:t>
      </w:r>
      <w:r w:rsidRPr="005D584A">
        <w:rPr>
          <w:sz w:val="28"/>
          <w:szCs w:val="22"/>
        </w:rPr>
        <w:t xml:space="preserve">(приложение </w:t>
      </w:r>
      <w:r w:rsidRPr="00A9233E">
        <w:rPr>
          <w:sz w:val="28"/>
          <w:szCs w:val="22"/>
        </w:rPr>
        <w:t>№</w:t>
      </w:r>
      <w:r w:rsidR="00A9233E">
        <w:rPr>
          <w:sz w:val="28"/>
          <w:szCs w:val="22"/>
        </w:rPr>
        <w:t xml:space="preserve"> 1</w:t>
      </w:r>
      <w:r w:rsidRPr="005D584A">
        <w:rPr>
          <w:sz w:val="28"/>
          <w:szCs w:val="22"/>
        </w:rPr>
        <w:t xml:space="preserve"> ).</w:t>
      </w:r>
    </w:p>
    <w:p w:rsidR="003A029C" w:rsidRDefault="003A029C" w:rsidP="00D66D22">
      <w:pPr>
        <w:jc w:val="both"/>
        <w:rPr>
          <w:sz w:val="22"/>
          <w:szCs w:val="22"/>
        </w:rPr>
      </w:pPr>
    </w:p>
    <w:p w:rsidR="005D584A" w:rsidRPr="001D27A0" w:rsidRDefault="005D584A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B84D20">
        <w:rPr>
          <w:b/>
          <w:sz w:val="28"/>
          <w:szCs w:val="28"/>
        </w:rPr>
        <w:t xml:space="preserve"> </w:t>
      </w:r>
      <w:r w:rsidR="00B84D20" w:rsidRPr="00B84D20">
        <w:rPr>
          <w:sz w:val="28"/>
          <w:szCs w:val="28"/>
        </w:rPr>
        <w:t>защита работы.</w:t>
      </w:r>
    </w:p>
    <w:p w:rsidR="003A029C" w:rsidRDefault="003A029C" w:rsidP="00D66D22">
      <w:pPr>
        <w:jc w:val="both"/>
        <w:rPr>
          <w:sz w:val="22"/>
          <w:szCs w:val="22"/>
        </w:rPr>
      </w:pPr>
    </w:p>
    <w:p w:rsidR="003A029C" w:rsidRDefault="003A029C" w:rsidP="00D66D22">
      <w:pPr>
        <w:jc w:val="both"/>
        <w:rPr>
          <w:sz w:val="28"/>
          <w:szCs w:val="28"/>
        </w:rPr>
      </w:pPr>
    </w:p>
    <w:p w:rsidR="00940200" w:rsidRPr="005D584A" w:rsidRDefault="0094020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>Тема 1.11 Азотсодержащие соединения. Амины. Аминокислоты. Белки.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940200" w:rsidRPr="001C0726" w:rsidRDefault="005D584A" w:rsidP="00D66D22">
      <w:pPr>
        <w:tabs>
          <w:tab w:val="left" w:pos="54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</w:t>
      </w:r>
      <w:r w:rsidR="00940200" w:rsidRPr="001C0726">
        <w:rPr>
          <w:b/>
          <w:sz w:val="28"/>
          <w:szCs w:val="28"/>
        </w:rPr>
        <w:t xml:space="preserve"> должен: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строении, свойствах, различии алифатических и ароматических аминов,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-об анилине, его значении в органическом синтезе,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красителях, взрывчатых веществах и лекарственных препаратах,</w:t>
      </w:r>
    </w:p>
    <w:p w:rsidR="00940200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-об аминокислотах и  ά- аминокислотах, их значении для человека и природы</w:t>
      </w:r>
      <w:r>
        <w:rPr>
          <w:sz w:val="28"/>
          <w:szCs w:val="28"/>
        </w:rPr>
        <w:t>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F817A3">
        <w:rPr>
          <w:sz w:val="28"/>
          <w:szCs w:val="28"/>
        </w:rPr>
        <w:t xml:space="preserve"> </w:t>
      </w:r>
      <w:r w:rsidRPr="001C0726">
        <w:rPr>
          <w:sz w:val="28"/>
          <w:szCs w:val="28"/>
        </w:rPr>
        <w:t>-о белках – биополимерах аминокислот, природных белках,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полипептидной теории строения белков,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биологических функциях белков,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ферментах, применении их в народном хозяйстве и медицине.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lastRenderedPageBreak/>
        <w:t>-названия алифатических аминов и ароматический амин – анилин, строение, свойства и применение,</w:t>
      </w:r>
    </w:p>
    <w:p w:rsidR="00940200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-строение ά- аминокислот, свойства</w:t>
      </w:r>
      <w:r>
        <w:rPr>
          <w:sz w:val="28"/>
          <w:szCs w:val="28"/>
        </w:rPr>
        <w:t>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F817A3">
        <w:rPr>
          <w:sz w:val="28"/>
          <w:szCs w:val="28"/>
        </w:rPr>
        <w:t xml:space="preserve"> </w:t>
      </w:r>
      <w:r w:rsidRPr="001C0726">
        <w:rPr>
          <w:sz w:val="28"/>
          <w:szCs w:val="28"/>
        </w:rPr>
        <w:t xml:space="preserve">-структуры белка, </w:t>
      </w:r>
      <w:r>
        <w:rPr>
          <w:sz w:val="28"/>
          <w:szCs w:val="28"/>
        </w:rPr>
        <w:t>свойства, применение и значение,</w:t>
      </w:r>
      <w:r w:rsidRPr="00F817A3">
        <w:rPr>
          <w:sz w:val="28"/>
          <w:szCs w:val="28"/>
        </w:rPr>
        <w:t xml:space="preserve"> </w:t>
      </w:r>
    </w:p>
    <w:p w:rsidR="00940200" w:rsidRPr="001A7E03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     </w:t>
      </w:r>
      <w:r w:rsidRPr="001C0726">
        <w:rPr>
          <w:i/>
          <w:sz w:val="28"/>
          <w:szCs w:val="28"/>
        </w:rPr>
        <w:t>Уметь: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-доказывать основные свойства у аминов (составлять уравнения реакций),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-видеть связь между строением и свойствами аминов,</w:t>
      </w:r>
    </w:p>
    <w:p w:rsidR="00940200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-сравнивать свойства алифатических и ароматических аминов</w:t>
      </w:r>
      <w:r>
        <w:rPr>
          <w:sz w:val="28"/>
          <w:szCs w:val="28"/>
        </w:rPr>
        <w:t>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A7E03">
        <w:rPr>
          <w:sz w:val="28"/>
          <w:szCs w:val="28"/>
        </w:rPr>
        <w:t xml:space="preserve"> </w:t>
      </w:r>
      <w:r w:rsidRPr="001C0726">
        <w:rPr>
          <w:sz w:val="28"/>
          <w:szCs w:val="28"/>
        </w:rPr>
        <w:t>-доказывать химические свойства аминокислот на основании наличия у них разных функциональных групп и взаимного влияния друг на друга.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F817A3">
        <w:rPr>
          <w:sz w:val="28"/>
          <w:szCs w:val="28"/>
        </w:rPr>
        <w:t xml:space="preserve"> </w:t>
      </w:r>
      <w:r w:rsidRPr="001C0726">
        <w:rPr>
          <w:sz w:val="28"/>
          <w:szCs w:val="28"/>
        </w:rPr>
        <w:t>-доказывать полипептидную теорию строения белков,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 xml:space="preserve">-записывать уравнения реакций образования дипептидов </w:t>
      </w:r>
      <w:proofErr w:type="gramStart"/>
      <w:r w:rsidRPr="001C0726">
        <w:rPr>
          <w:sz w:val="28"/>
          <w:szCs w:val="28"/>
        </w:rPr>
        <w:t>на примере ά- аминокислот</w:t>
      </w:r>
      <w:proofErr w:type="gramEnd"/>
      <w:r w:rsidRPr="001C0726">
        <w:rPr>
          <w:sz w:val="28"/>
          <w:szCs w:val="28"/>
        </w:rPr>
        <w:t>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-объяснять условия проведения гидролиза белков,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-определять наличие белковых соединений качественными реакциями.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</w:p>
    <w:p w:rsidR="0047477C" w:rsidRPr="005D584A" w:rsidRDefault="003A029C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 xml:space="preserve">Самостоятельная работа№9. </w:t>
      </w:r>
      <w:r w:rsidRPr="005D584A">
        <w:rPr>
          <w:sz w:val="28"/>
          <w:szCs w:val="22"/>
        </w:rPr>
        <w:t>Составление реакций по схемам генетической связи.</w:t>
      </w:r>
    </w:p>
    <w:p w:rsidR="003A029C" w:rsidRDefault="003A029C" w:rsidP="00D66D22">
      <w:pPr>
        <w:jc w:val="both"/>
        <w:rPr>
          <w:sz w:val="22"/>
          <w:szCs w:val="22"/>
        </w:rPr>
      </w:pPr>
    </w:p>
    <w:p w:rsidR="003A029C" w:rsidRDefault="003A029C" w:rsidP="00D66D2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00525" cy="2143125"/>
            <wp:effectExtent l="19050" t="0" r="9525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8E5" w:rsidRDefault="008778E5" w:rsidP="00D66D22">
      <w:pPr>
        <w:jc w:val="both"/>
        <w:rPr>
          <w:sz w:val="28"/>
          <w:szCs w:val="28"/>
        </w:rPr>
      </w:pPr>
    </w:p>
    <w:p w:rsidR="003A029C" w:rsidRPr="000E0102" w:rsidRDefault="003A029C" w:rsidP="00D66D22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</w:p>
    <w:p w:rsidR="003A029C" w:rsidRDefault="003A029C" w:rsidP="00D66D22">
      <w:pPr>
        <w:jc w:val="both"/>
        <w:rPr>
          <w:sz w:val="28"/>
          <w:szCs w:val="28"/>
        </w:rPr>
      </w:pPr>
      <w:r w:rsidRPr="003A029C">
        <w:rPr>
          <w:noProof/>
          <w:sz w:val="28"/>
          <w:szCs w:val="28"/>
        </w:rPr>
        <w:drawing>
          <wp:inline distT="0" distB="0" distL="0" distR="0">
            <wp:extent cx="3333750" cy="1000125"/>
            <wp:effectExtent l="19050" t="0" r="0" b="0"/>
            <wp:docPr id="1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9C0" w:rsidRDefault="001869C0" w:rsidP="00D66D22">
      <w:pPr>
        <w:jc w:val="both"/>
        <w:rPr>
          <w:sz w:val="28"/>
          <w:szCs w:val="28"/>
        </w:rPr>
      </w:pPr>
    </w:p>
    <w:p w:rsidR="008778E5" w:rsidRDefault="001869C0" w:rsidP="00D66D22">
      <w:pPr>
        <w:jc w:val="both"/>
        <w:rPr>
          <w:b/>
          <w:i/>
          <w:sz w:val="22"/>
          <w:szCs w:val="22"/>
        </w:rPr>
      </w:pPr>
      <w:r w:rsidRPr="001D27A0">
        <w:rPr>
          <w:b/>
          <w:i/>
          <w:sz w:val="22"/>
          <w:szCs w:val="22"/>
        </w:rPr>
        <w:t xml:space="preserve"> </w:t>
      </w: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8778E5" w:rsidRDefault="008778E5" w:rsidP="00D66D22">
      <w:pPr>
        <w:jc w:val="both"/>
        <w:rPr>
          <w:b/>
          <w:i/>
          <w:sz w:val="22"/>
          <w:szCs w:val="22"/>
        </w:rPr>
      </w:pPr>
    </w:p>
    <w:p w:rsidR="00D53705" w:rsidRDefault="001869C0" w:rsidP="00D66D22">
      <w:pPr>
        <w:jc w:val="both"/>
        <w:rPr>
          <w:b/>
          <w:i/>
          <w:sz w:val="28"/>
          <w:szCs w:val="22"/>
        </w:rPr>
      </w:pPr>
      <w:r w:rsidRPr="001D27A0">
        <w:rPr>
          <w:b/>
          <w:i/>
          <w:sz w:val="28"/>
          <w:szCs w:val="22"/>
        </w:rPr>
        <w:lastRenderedPageBreak/>
        <w:t>Пример составления реакций по схемам генетической связи.</w:t>
      </w:r>
      <w:r w:rsidR="003A029C">
        <w:rPr>
          <w:noProof/>
          <w:sz w:val="28"/>
          <w:szCs w:val="28"/>
        </w:rPr>
        <w:drawing>
          <wp:inline distT="0" distB="0" distL="0" distR="0">
            <wp:extent cx="3971925" cy="6486525"/>
            <wp:effectExtent l="1905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9C0" w:rsidRPr="008778E5" w:rsidRDefault="001869C0" w:rsidP="00D66D22">
      <w:pPr>
        <w:jc w:val="both"/>
        <w:rPr>
          <w:b/>
          <w:i/>
          <w:sz w:val="28"/>
          <w:szCs w:val="22"/>
        </w:rPr>
      </w:pPr>
      <w:r w:rsidRPr="001869C0">
        <w:rPr>
          <w:noProof/>
          <w:sz w:val="28"/>
          <w:szCs w:val="28"/>
        </w:rPr>
        <w:t xml:space="preserve">Каждой цифре над стрелкой соответствует определенное урнпненне реакции (уравнение обратной реакции обозначено цифрой со штрихом): </w:t>
      </w:r>
    </w:p>
    <w:p w:rsidR="001869C0" w:rsidRDefault="001869C0" w:rsidP="00D66D22">
      <w:pPr>
        <w:jc w:val="both"/>
        <w:rPr>
          <w:sz w:val="28"/>
          <w:szCs w:val="28"/>
        </w:rPr>
      </w:pPr>
    </w:p>
    <w:p w:rsidR="001869C0" w:rsidRDefault="001869C0" w:rsidP="00D66D2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24225" cy="4752975"/>
            <wp:effectExtent l="19050" t="0" r="9525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9C0" w:rsidRPr="001D27A0" w:rsidRDefault="001869C0" w:rsidP="00D66D22">
      <w:pPr>
        <w:jc w:val="both"/>
        <w:rPr>
          <w:b/>
          <w:sz w:val="28"/>
          <w:szCs w:val="28"/>
        </w:rPr>
      </w:pPr>
    </w:p>
    <w:p w:rsidR="005D584A" w:rsidRPr="001D27A0" w:rsidRDefault="005D584A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B84D20" w:rsidRPr="00B84D20">
        <w:rPr>
          <w:sz w:val="28"/>
          <w:szCs w:val="28"/>
        </w:rPr>
        <w:t xml:space="preserve"> </w:t>
      </w:r>
      <w:r w:rsidR="00B84D20" w:rsidRPr="00F9715B">
        <w:rPr>
          <w:sz w:val="28"/>
          <w:szCs w:val="28"/>
        </w:rPr>
        <w:t>проверка и оценивание материалов</w:t>
      </w:r>
      <w:r w:rsidR="00B84D20">
        <w:rPr>
          <w:sz w:val="28"/>
          <w:szCs w:val="28"/>
        </w:rPr>
        <w:t>.</w:t>
      </w:r>
    </w:p>
    <w:p w:rsidR="001869C0" w:rsidRDefault="001869C0" w:rsidP="00D66D22">
      <w:pPr>
        <w:jc w:val="both"/>
        <w:rPr>
          <w:sz w:val="28"/>
          <w:szCs w:val="28"/>
        </w:rPr>
      </w:pPr>
    </w:p>
    <w:p w:rsidR="00D66D22" w:rsidRDefault="00D66D22" w:rsidP="00D66D22">
      <w:pPr>
        <w:jc w:val="both"/>
        <w:rPr>
          <w:b/>
          <w:sz w:val="28"/>
          <w:szCs w:val="22"/>
        </w:rPr>
      </w:pPr>
    </w:p>
    <w:p w:rsidR="00940200" w:rsidRPr="005D584A" w:rsidRDefault="00940200" w:rsidP="00D66D22">
      <w:pPr>
        <w:jc w:val="both"/>
        <w:rPr>
          <w:b/>
          <w:sz w:val="28"/>
          <w:szCs w:val="22"/>
        </w:rPr>
      </w:pPr>
      <w:r w:rsidRPr="005D584A">
        <w:rPr>
          <w:b/>
          <w:sz w:val="28"/>
          <w:szCs w:val="22"/>
        </w:rPr>
        <w:t>Тема</w:t>
      </w:r>
      <w:r w:rsidR="00D66D22">
        <w:rPr>
          <w:b/>
          <w:sz w:val="28"/>
          <w:szCs w:val="22"/>
        </w:rPr>
        <w:t xml:space="preserve"> </w:t>
      </w:r>
      <w:r w:rsidRPr="005D584A">
        <w:rPr>
          <w:b/>
          <w:sz w:val="28"/>
          <w:szCs w:val="22"/>
        </w:rPr>
        <w:t xml:space="preserve">1.12. Синтетические высокомолекулярные соединения. </w:t>
      </w:r>
      <w:r w:rsidRPr="005D584A">
        <w:rPr>
          <w:sz w:val="28"/>
          <w:szCs w:val="22"/>
        </w:rPr>
        <w:t>Полимеры – пластмассы, каучуки, резина, волокна.</w:t>
      </w:r>
      <w:r w:rsidRPr="005D584A">
        <w:rPr>
          <w:b/>
          <w:sz w:val="28"/>
          <w:szCs w:val="22"/>
        </w:rPr>
        <w:t xml:space="preserve"> 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940200" w:rsidRPr="001C0726" w:rsidRDefault="005D584A" w:rsidP="00D66D22">
      <w:pPr>
        <w:tabs>
          <w:tab w:val="left" w:pos="54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Обучающийся</w:t>
      </w:r>
      <w:r w:rsidR="00940200" w:rsidRPr="001C0726">
        <w:rPr>
          <w:b/>
          <w:sz w:val="28"/>
          <w:szCs w:val="28"/>
        </w:rPr>
        <w:t xml:space="preserve"> должен:</w:t>
      </w:r>
    </w:p>
    <w:p w:rsidR="00940200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Иметь представление: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составе, строении и свойствах полимеров,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различиях понятий «пластичность» и «эластичность»,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методах синтеза высокомолекулярных соединений – реакциях полимеризации и поликонденсации,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пластмассах, каучуках и резине,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 натуральных и химических волокнах (искусственных и синтетических).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Знать: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-понятия: мономер, полимер, структурное звено, степень полимеризации,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-различие в реакциях полимеризации и поликонденсации,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-основные синтетические высокомолекулярные соединения: пластмассы, каучуки, волокна,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lastRenderedPageBreak/>
        <w:t>-синтетические волокна полиэфирные (лавсан) и полиамидные (капрон),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-роль химии в создании новых синтетических материалов.</w:t>
      </w:r>
    </w:p>
    <w:p w:rsidR="00940200" w:rsidRPr="001C0726" w:rsidRDefault="00940200" w:rsidP="00D66D22">
      <w:pPr>
        <w:tabs>
          <w:tab w:val="left" w:pos="5415"/>
        </w:tabs>
        <w:jc w:val="both"/>
        <w:rPr>
          <w:i/>
          <w:sz w:val="28"/>
          <w:szCs w:val="28"/>
        </w:rPr>
      </w:pPr>
      <w:r w:rsidRPr="001C0726">
        <w:rPr>
          <w:i/>
          <w:sz w:val="28"/>
          <w:szCs w:val="28"/>
        </w:rPr>
        <w:t>Уметь:</w:t>
      </w:r>
    </w:p>
    <w:p w:rsidR="00940200" w:rsidRPr="001C0726" w:rsidRDefault="00940200" w:rsidP="00D66D22">
      <w:pPr>
        <w:tabs>
          <w:tab w:val="left" w:pos="5415"/>
        </w:tabs>
        <w:jc w:val="both"/>
        <w:rPr>
          <w:sz w:val="28"/>
          <w:szCs w:val="28"/>
        </w:rPr>
      </w:pPr>
      <w:r w:rsidRPr="001C0726">
        <w:rPr>
          <w:sz w:val="28"/>
          <w:szCs w:val="28"/>
        </w:rPr>
        <w:t>-составлять уравнения реакций получения полиэтилена, каучуков, волокна капрон.</w:t>
      </w:r>
    </w:p>
    <w:p w:rsidR="00940200" w:rsidRDefault="00940200" w:rsidP="00D66D22">
      <w:pPr>
        <w:jc w:val="both"/>
        <w:rPr>
          <w:b/>
          <w:sz w:val="22"/>
          <w:szCs w:val="22"/>
        </w:rPr>
      </w:pPr>
    </w:p>
    <w:p w:rsidR="001869C0" w:rsidRPr="005D584A" w:rsidRDefault="001869C0" w:rsidP="00D66D22">
      <w:pPr>
        <w:jc w:val="both"/>
        <w:rPr>
          <w:sz w:val="28"/>
          <w:szCs w:val="22"/>
        </w:rPr>
      </w:pPr>
      <w:r w:rsidRPr="005D584A">
        <w:rPr>
          <w:b/>
          <w:sz w:val="28"/>
          <w:szCs w:val="22"/>
        </w:rPr>
        <w:t xml:space="preserve">Самостоятельная работа №10. </w:t>
      </w:r>
      <w:r w:rsidRPr="005D584A">
        <w:rPr>
          <w:sz w:val="28"/>
          <w:szCs w:val="22"/>
        </w:rPr>
        <w:t>Изуч</w:t>
      </w:r>
      <w:r w:rsidR="005D584A">
        <w:rPr>
          <w:sz w:val="28"/>
          <w:szCs w:val="22"/>
        </w:rPr>
        <w:t>ить</w:t>
      </w:r>
      <w:r w:rsidRPr="005D584A">
        <w:rPr>
          <w:b/>
          <w:sz w:val="28"/>
          <w:szCs w:val="22"/>
        </w:rPr>
        <w:t xml:space="preserve"> </w:t>
      </w:r>
      <w:r w:rsidR="005D584A">
        <w:rPr>
          <w:sz w:val="28"/>
          <w:szCs w:val="22"/>
        </w:rPr>
        <w:t>изомерию</w:t>
      </w:r>
      <w:r w:rsidRPr="005D584A">
        <w:rPr>
          <w:sz w:val="28"/>
          <w:szCs w:val="22"/>
        </w:rPr>
        <w:t xml:space="preserve"> о</w:t>
      </w:r>
      <w:r w:rsidR="005D584A">
        <w:rPr>
          <w:sz w:val="28"/>
          <w:szCs w:val="22"/>
        </w:rPr>
        <w:t>рганических соединений и составить конспект (приложение №</w:t>
      </w:r>
      <w:r w:rsidR="00A9233E">
        <w:rPr>
          <w:sz w:val="28"/>
          <w:szCs w:val="22"/>
        </w:rPr>
        <w:t>3</w:t>
      </w:r>
      <w:r w:rsidR="005D584A">
        <w:rPr>
          <w:sz w:val="28"/>
          <w:szCs w:val="22"/>
        </w:rPr>
        <w:t>)</w:t>
      </w:r>
      <w:r w:rsidR="008778E5">
        <w:rPr>
          <w:sz w:val="28"/>
          <w:szCs w:val="22"/>
        </w:rPr>
        <w:t>.</w:t>
      </w:r>
    </w:p>
    <w:p w:rsidR="001869C0" w:rsidRPr="001D27A0" w:rsidRDefault="001869C0" w:rsidP="00D66D22">
      <w:pPr>
        <w:jc w:val="both"/>
        <w:rPr>
          <w:b/>
          <w:sz w:val="22"/>
          <w:szCs w:val="22"/>
        </w:rPr>
      </w:pPr>
    </w:p>
    <w:p w:rsidR="005D584A" w:rsidRPr="001D27A0" w:rsidRDefault="005D584A" w:rsidP="00D66D22">
      <w:pPr>
        <w:jc w:val="both"/>
        <w:rPr>
          <w:b/>
          <w:sz w:val="28"/>
          <w:szCs w:val="28"/>
        </w:rPr>
      </w:pPr>
      <w:r w:rsidRPr="001D27A0">
        <w:rPr>
          <w:b/>
          <w:sz w:val="28"/>
          <w:szCs w:val="28"/>
        </w:rPr>
        <w:t>Форма контроля:</w:t>
      </w:r>
      <w:r w:rsidR="00D66D22" w:rsidRPr="00D66D22">
        <w:rPr>
          <w:sz w:val="28"/>
          <w:szCs w:val="28"/>
        </w:rPr>
        <w:t xml:space="preserve"> </w:t>
      </w:r>
      <w:r w:rsidR="00D66D22" w:rsidRPr="00F9715B">
        <w:rPr>
          <w:sz w:val="28"/>
          <w:szCs w:val="28"/>
        </w:rPr>
        <w:t>проверка и оценивание материалов</w:t>
      </w:r>
      <w:r w:rsidR="00D66D22">
        <w:rPr>
          <w:sz w:val="28"/>
          <w:szCs w:val="28"/>
        </w:rPr>
        <w:t>.</w:t>
      </w:r>
    </w:p>
    <w:p w:rsidR="001869C0" w:rsidRDefault="001869C0" w:rsidP="00D66D22">
      <w:pPr>
        <w:jc w:val="both"/>
        <w:rPr>
          <w:sz w:val="22"/>
          <w:szCs w:val="22"/>
        </w:rPr>
      </w:pPr>
    </w:p>
    <w:p w:rsidR="005D584A" w:rsidRDefault="005D584A" w:rsidP="00D66D22">
      <w:pPr>
        <w:jc w:val="both"/>
        <w:rPr>
          <w:sz w:val="22"/>
          <w:szCs w:val="22"/>
        </w:rPr>
      </w:pPr>
    </w:p>
    <w:p w:rsidR="005D584A" w:rsidRDefault="005D584A" w:rsidP="00D66D22">
      <w:pPr>
        <w:jc w:val="both"/>
        <w:rPr>
          <w:sz w:val="22"/>
          <w:szCs w:val="22"/>
        </w:rPr>
      </w:pPr>
    </w:p>
    <w:p w:rsidR="005D584A" w:rsidRDefault="005D584A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1D27A0" w:rsidRDefault="001D27A0" w:rsidP="00D66D22">
      <w:pPr>
        <w:jc w:val="both"/>
        <w:rPr>
          <w:sz w:val="22"/>
          <w:szCs w:val="22"/>
        </w:rPr>
      </w:pPr>
    </w:p>
    <w:p w:rsidR="005D584A" w:rsidRPr="00D66D22" w:rsidRDefault="0050385B" w:rsidP="00D66D22">
      <w:pPr>
        <w:jc w:val="right"/>
        <w:rPr>
          <w:szCs w:val="22"/>
        </w:rPr>
      </w:pPr>
      <w:r w:rsidRPr="00D66D22">
        <w:rPr>
          <w:szCs w:val="22"/>
        </w:rPr>
        <w:lastRenderedPageBreak/>
        <w:t>ПРИЛОЖЕНИЕ№1</w:t>
      </w:r>
    </w:p>
    <w:p w:rsidR="001D27A0" w:rsidRPr="0050385B" w:rsidRDefault="001D27A0" w:rsidP="00D66D22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>Методические рекомендации  по написанию доклада</w:t>
      </w:r>
    </w:p>
    <w:p w:rsidR="001D27A0" w:rsidRDefault="001D27A0" w:rsidP="00D66D22">
      <w:pPr>
        <w:jc w:val="both"/>
        <w:rPr>
          <w:b/>
          <w:sz w:val="28"/>
          <w:szCs w:val="28"/>
        </w:rPr>
      </w:pPr>
    </w:p>
    <w:p w:rsidR="001D27A0" w:rsidRPr="00706457" w:rsidRDefault="001D27A0" w:rsidP="00D66D22">
      <w:pPr>
        <w:jc w:val="both"/>
        <w:rPr>
          <w:b/>
          <w:sz w:val="28"/>
          <w:szCs w:val="28"/>
        </w:rPr>
      </w:pPr>
      <w:r w:rsidRPr="00706457">
        <w:rPr>
          <w:b/>
          <w:sz w:val="28"/>
          <w:szCs w:val="28"/>
        </w:rPr>
        <w:t>1. Осн</w:t>
      </w:r>
      <w:r>
        <w:rPr>
          <w:b/>
          <w:sz w:val="28"/>
          <w:szCs w:val="28"/>
        </w:rPr>
        <w:t xml:space="preserve">овные требования к </w:t>
      </w:r>
      <w:r w:rsidRPr="00706457">
        <w:rPr>
          <w:b/>
          <w:sz w:val="28"/>
          <w:szCs w:val="28"/>
        </w:rPr>
        <w:t xml:space="preserve"> докладу</w:t>
      </w:r>
    </w:p>
    <w:p w:rsidR="001D27A0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Доклад</w:t>
      </w:r>
      <w:r w:rsidRPr="00706457">
        <w:rPr>
          <w:sz w:val="28"/>
          <w:szCs w:val="28"/>
        </w:rPr>
        <w:t xml:space="preserve"> – это научное сообщение на семинарском занятии, заседании студенческого научного кружка или студенческой конференции.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Существует несколько стилей изложения, например, разговорный стиль, канцелярский и т.п. Студенческий доклад должен быть изложен языком науки. Это предполагает выполнение определенных требований.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Известный российский специалист по риторике (науке о грамотной речи) М.Н.Пряхин так определяет основные признаки научного текста.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</w:r>
      <w:proofErr w:type="gramStart"/>
      <w:r>
        <w:rPr>
          <w:b/>
          <w:bCs/>
          <w:sz w:val="28"/>
          <w:szCs w:val="28"/>
        </w:rPr>
        <w:t xml:space="preserve">Научный </w:t>
      </w:r>
      <w:r w:rsidRPr="00706457">
        <w:rPr>
          <w:b/>
          <w:bCs/>
          <w:sz w:val="28"/>
          <w:szCs w:val="28"/>
        </w:rPr>
        <w:t>текст</w:t>
      </w:r>
      <w:r w:rsidRPr="00706457">
        <w:rPr>
          <w:sz w:val="28"/>
          <w:szCs w:val="28"/>
        </w:rPr>
        <w:t xml:space="preserve"> – это:</w:t>
      </w:r>
      <w:r w:rsidRPr="00706457">
        <w:rPr>
          <w:sz w:val="28"/>
          <w:szCs w:val="28"/>
        </w:rPr>
        <w:br/>
        <w:t>1) сообщение, которое опирается на широкое обобщение, на представительную сумму достоверных, подкрепленных документально и неоднократно проверенных фактов;</w:t>
      </w:r>
      <w:r w:rsidRPr="00706457">
        <w:rPr>
          <w:sz w:val="28"/>
          <w:szCs w:val="28"/>
        </w:rPr>
        <w:br/>
        <w:t>2) это сообщение о новых, ранее неизвестных явлениях природы, общества;</w:t>
      </w:r>
      <w:r w:rsidRPr="00706457">
        <w:rPr>
          <w:sz w:val="28"/>
          <w:szCs w:val="28"/>
        </w:rPr>
        <w:br/>
        <w:t>3) это сообщение, написанное с использованием строгих однозначных терминов;</w:t>
      </w:r>
      <w:r w:rsidRPr="00706457">
        <w:rPr>
          <w:sz w:val="28"/>
          <w:szCs w:val="28"/>
        </w:rPr>
        <w:br/>
        <w:t>4) это сообщение, в котором нет предвзятого отношения к изучаемому предмету, бесстрастное и не навязывающее необоснованных оценок».</w:t>
      </w:r>
      <w:proofErr w:type="gramEnd"/>
      <w:r w:rsidRPr="00706457">
        <w:rPr>
          <w:sz w:val="28"/>
          <w:szCs w:val="28"/>
        </w:rPr>
        <w:br/>
        <w:t>В ходе научного доклада необходимо показать, насколько хорошо автор знаком с фундаментальными трудами по избранной теме, продемонстрировать владение методологией исследования, показать, что результат исследования есть результат широкого обобщения, а не подтасовка случайных фактов.</w:t>
      </w:r>
      <w:r w:rsidRPr="00706457">
        <w:rPr>
          <w:sz w:val="28"/>
          <w:szCs w:val="28"/>
        </w:rPr>
        <w:br/>
        <w:t>Доклад начинается с научной актуальности темы, затем дается обзор предшествующих работ и, наконец, формулируется тезис – мысль, требующая обоснования.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В качестве тезиса могут выступать:</w:t>
      </w:r>
      <w:r w:rsidRPr="00706457">
        <w:rPr>
          <w:sz w:val="28"/>
          <w:szCs w:val="28"/>
        </w:rPr>
        <w:br/>
        <w:t xml:space="preserve">а) новые </w:t>
      </w:r>
      <w:r w:rsidRPr="00706457">
        <w:rPr>
          <w:b/>
          <w:bCs/>
          <w:sz w:val="28"/>
          <w:szCs w:val="28"/>
        </w:rPr>
        <w:t>неизвестные</w:t>
      </w:r>
      <w:r w:rsidRPr="00706457">
        <w:rPr>
          <w:sz w:val="28"/>
          <w:szCs w:val="28"/>
        </w:rPr>
        <w:t xml:space="preserve"> факты;</w:t>
      </w:r>
      <w:r w:rsidRPr="00706457">
        <w:rPr>
          <w:sz w:val="28"/>
          <w:szCs w:val="28"/>
        </w:rPr>
        <w:br/>
        <w:t xml:space="preserve">б) новые </w:t>
      </w:r>
      <w:r w:rsidRPr="00706457">
        <w:rPr>
          <w:b/>
          <w:bCs/>
          <w:sz w:val="28"/>
          <w:szCs w:val="28"/>
        </w:rPr>
        <w:t>объяснения</w:t>
      </w:r>
      <w:r w:rsidRPr="00706457">
        <w:rPr>
          <w:sz w:val="28"/>
          <w:szCs w:val="28"/>
        </w:rPr>
        <w:t xml:space="preserve"> известных фактов;</w:t>
      </w:r>
      <w:r w:rsidRPr="00706457">
        <w:rPr>
          <w:sz w:val="28"/>
          <w:szCs w:val="28"/>
        </w:rPr>
        <w:br/>
        <w:t xml:space="preserve">в) новые </w:t>
      </w:r>
      <w:r w:rsidRPr="00706457">
        <w:rPr>
          <w:b/>
          <w:bCs/>
          <w:sz w:val="28"/>
          <w:szCs w:val="28"/>
        </w:rPr>
        <w:t>оценки</w:t>
      </w:r>
      <w:r w:rsidRPr="00706457">
        <w:rPr>
          <w:sz w:val="28"/>
          <w:szCs w:val="28"/>
        </w:rPr>
        <w:t xml:space="preserve"> известных фактов.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Чем сомнительнее исходный тезис, тем больше аргументов требуется для его обоснования.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Аргумент</w:t>
      </w:r>
      <w:r w:rsidRPr="00706457">
        <w:rPr>
          <w:sz w:val="28"/>
          <w:szCs w:val="28"/>
        </w:rPr>
        <w:t xml:space="preserve"> – это суждение, посредством которого обосновывается истинность тезиса. </w:t>
      </w:r>
      <w:proofErr w:type="gramStart"/>
      <w:r w:rsidRPr="00706457">
        <w:rPr>
          <w:sz w:val="28"/>
          <w:szCs w:val="28"/>
        </w:rPr>
        <w:t xml:space="preserve">Аргументы, используемые в качестве доказательства, </w:t>
      </w:r>
      <w:r w:rsidRPr="00706457">
        <w:rPr>
          <w:b/>
          <w:bCs/>
          <w:sz w:val="28"/>
          <w:szCs w:val="28"/>
        </w:rPr>
        <w:t>должны удовлетворять следующим требованиям</w:t>
      </w:r>
      <w:r w:rsidRPr="00706457">
        <w:rPr>
          <w:sz w:val="28"/>
          <w:szCs w:val="28"/>
        </w:rPr>
        <w:t>:</w:t>
      </w:r>
      <w:r w:rsidRPr="00706457">
        <w:rPr>
          <w:sz w:val="28"/>
          <w:szCs w:val="28"/>
        </w:rPr>
        <w:br/>
        <w:t>а) аргументы должны быть истинными утверждениями;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lastRenderedPageBreak/>
        <w:t>б) истинность аргументов должна устанавливаться независимо от тезиса;</w:t>
      </w:r>
      <w:r w:rsidRPr="00706457">
        <w:rPr>
          <w:sz w:val="28"/>
          <w:szCs w:val="28"/>
        </w:rPr>
        <w:br/>
        <w:t>в) приводимые аргументы не должны противоречить друг другу;</w:t>
      </w:r>
      <w:r w:rsidRPr="00706457">
        <w:rPr>
          <w:sz w:val="28"/>
          <w:szCs w:val="28"/>
        </w:rPr>
        <w:br/>
        <w:t>г) аргументы, истинные только при определенных условиях нельзя приводить в качестве аргументов истинных всегда, везде и всюду;</w:t>
      </w:r>
      <w:r w:rsidRPr="00706457">
        <w:rPr>
          <w:sz w:val="28"/>
          <w:szCs w:val="28"/>
        </w:rPr>
        <w:br/>
      </w:r>
      <w:proofErr w:type="spellStart"/>
      <w:r w:rsidRPr="00706457">
        <w:rPr>
          <w:sz w:val="28"/>
          <w:szCs w:val="28"/>
        </w:rPr>
        <w:t>д</w:t>
      </w:r>
      <w:proofErr w:type="spellEnd"/>
      <w:r w:rsidRPr="00706457">
        <w:rPr>
          <w:sz w:val="28"/>
          <w:szCs w:val="28"/>
        </w:rPr>
        <w:t>) аргументы должны быть соразмерны тезисам.</w:t>
      </w:r>
      <w:bookmarkStart w:id="0" w:name="#p2"/>
      <w:bookmarkEnd w:id="0"/>
      <w:proofErr w:type="gramEnd"/>
    </w:p>
    <w:p w:rsidR="001D27A0" w:rsidRPr="00706457" w:rsidRDefault="001D27A0" w:rsidP="00D66D22">
      <w:pPr>
        <w:jc w:val="both"/>
        <w:rPr>
          <w:sz w:val="28"/>
          <w:szCs w:val="28"/>
        </w:rPr>
      </w:pPr>
    </w:p>
    <w:p w:rsidR="001D27A0" w:rsidRPr="00706457" w:rsidRDefault="001D27A0" w:rsidP="00D66D22">
      <w:pPr>
        <w:jc w:val="both"/>
        <w:rPr>
          <w:b/>
          <w:sz w:val="28"/>
          <w:szCs w:val="28"/>
        </w:rPr>
      </w:pPr>
      <w:r w:rsidRPr="00706457">
        <w:rPr>
          <w:b/>
          <w:sz w:val="28"/>
          <w:szCs w:val="28"/>
        </w:rPr>
        <w:t>2. Специфика доклада как устного сообщения.</w:t>
      </w:r>
    </w:p>
    <w:p w:rsidR="001D27A0" w:rsidRPr="00706457" w:rsidRDefault="001D27A0" w:rsidP="00D66D22">
      <w:pPr>
        <w:jc w:val="both"/>
        <w:rPr>
          <w:sz w:val="28"/>
          <w:szCs w:val="28"/>
        </w:rPr>
      </w:pPr>
      <w:r w:rsidRPr="00706457">
        <w:rPr>
          <w:sz w:val="28"/>
          <w:szCs w:val="28"/>
        </w:rPr>
        <w:br/>
        <w:t>Поскольку доклад – это устное выступление, он отличается от письменных работ (рефератов, курсовых и дипломных работ). Для этого нужно соблюдать определенные правила.</w:t>
      </w:r>
    </w:p>
    <w:p w:rsidR="001D27A0" w:rsidRPr="00706457" w:rsidRDefault="001D27A0" w:rsidP="00D66D22">
      <w:pPr>
        <w:jc w:val="both"/>
        <w:rPr>
          <w:sz w:val="28"/>
          <w:szCs w:val="28"/>
        </w:rPr>
      </w:pPr>
      <w:r w:rsidRPr="00706457">
        <w:rPr>
          <w:sz w:val="28"/>
          <w:szCs w:val="28"/>
        </w:rPr>
        <w:t>Во-первых, необходимо четко соблюдать регламент.</w:t>
      </w:r>
    </w:p>
    <w:p w:rsidR="001D27A0" w:rsidRPr="00706457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  <w:t>Для того чтобы уложиться в отведенное время необходимо:</w:t>
      </w:r>
      <w:r w:rsidRPr="00706457">
        <w:rPr>
          <w:sz w:val="28"/>
          <w:szCs w:val="28"/>
        </w:rPr>
        <w:br/>
        <w:t>а) тщательно отобрать факты и примеры, исключить из текста выступления все, не относящееся напрямую к теме;</w:t>
      </w:r>
      <w:r w:rsidRPr="00706457">
        <w:rPr>
          <w:sz w:val="28"/>
          <w:szCs w:val="28"/>
        </w:rPr>
        <w:br/>
        <w:t>б) исключить все повторы;</w:t>
      </w:r>
      <w:r w:rsidRPr="00706457">
        <w:rPr>
          <w:sz w:val="28"/>
          <w:szCs w:val="28"/>
        </w:rPr>
        <w:br/>
        <w:t>в) весь иллюстративный материал (графики, диаграммы, таблицы, схемы) должен быть подготовлен заранее;</w:t>
      </w:r>
      <w:r w:rsidRPr="00706457">
        <w:rPr>
          <w:sz w:val="28"/>
          <w:szCs w:val="28"/>
        </w:rPr>
        <w:br/>
        <w:t xml:space="preserve">г) необходимо заранее проговорить вслух текст выступления, зафиксировав время и сделав поправку на волнение, которое неизбежно увеличивает время выступления перед аудиторией. </w:t>
      </w:r>
    </w:p>
    <w:p w:rsidR="001D27A0" w:rsidRPr="00706457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t>Во-вторых, доклад должен хорошо восприниматься на слух.</w:t>
      </w:r>
    </w:p>
    <w:p w:rsidR="001D27A0" w:rsidRPr="00706457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  <w:t>Это предполагает:</w:t>
      </w:r>
      <w:r w:rsidRPr="00706457">
        <w:rPr>
          <w:sz w:val="28"/>
          <w:szCs w:val="28"/>
        </w:rPr>
        <w:br/>
        <w:t>а) краткость, т.е. исключение из текста слов и словосочетаний, не несущих смысловой нагрузки;</w:t>
      </w:r>
      <w:r w:rsidRPr="00706457">
        <w:rPr>
          <w:sz w:val="28"/>
          <w:szCs w:val="28"/>
        </w:rPr>
        <w:br/>
        <w:t>б) смысловую точность, т.е. отсутствие возможности двоякого толкования тех или иных фраз;</w:t>
      </w:r>
      <w:r w:rsidRPr="00706457">
        <w:rPr>
          <w:sz w:val="28"/>
          <w:szCs w:val="28"/>
        </w:rPr>
        <w:br/>
        <w:t>в) отказ от неоправданного использования иностранных слов и сложных грамматических конструкций.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И, наконец, главное</w:t>
      </w:r>
      <w:r w:rsidRPr="00706457">
        <w:rPr>
          <w:sz w:val="28"/>
          <w:szCs w:val="28"/>
        </w:rPr>
        <w:t>: слушателю должна быть понятна логика изложения. С этой целью перед тем, как закончить доклад, желательно очень кратко повторить алгоритм (ход рассуждений), с помощью которого автор пришел к окончательным выводам.</w:t>
      </w:r>
    </w:p>
    <w:p w:rsidR="001D27A0" w:rsidRPr="00706457" w:rsidRDefault="001D27A0" w:rsidP="00D66D22">
      <w:pPr>
        <w:jc w:val="both"/>
        <w:rPr>
          <w:sz w:val="28"/>
          <w:szCs w:val="28"/>
        </w:rPr>
      </w:pPr>
      <w:proofErr w:type="gramStart"/>
      <w:r w:rsidRPr="00706457">
        <w:rPr>
          <w:sz w:val="28"/>
          <w:szCs w:val="28"/>
        </w:rPr>
        <w:t>В третьих</w:t>
      </w:r>
      <w:proofErr w:type="gramEnd"/>
      <w:r w:rsidRPr="00706457">
        <w:rPr>
          <w:sz w:val="28"/>
          <w:szCs w:val="28"/>
        </w:rPr>
        <w:t>, необходимо постоянно поддерживать контакт с аудиторией.</w:t>
      </w:r>
    </w:p>
    <w:p w:rsidR="001D27A0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  <w:t>Для того</w:t>
      </w:r>
      <w:proofErr w:type="gramStart"/>
      <w:r w:rsidRPr="00706457">
        <w:rPr>
          <w:sz w:val="28"/>
          <w:szCs w:val="28"/>
        </w:rPr>
        <w:t>,</w:t>
      </w:r>
      <w:proofErr w:type="gramEnd"/>
      <w:r w:rsidRPr="00706457">
        <w:rPr>
          <w:sz w:val="28"/>
          <w:szCs w:val="28"/>
        </w:rPr>
        <w:t xml:space="preserve"> чтобы поддерживать постоянный контакт с аудиторией, используются разнообразные ораторские приемы. Основными из них являются следующие:</w:t>
      </w:r>
      <w:r w:rsidRPr="00706457">
        <w:rPr>
          <w:sz w:val="28"/>
          <w:szCs w:val="28"/>
        </w:rPr>
        <w:br/>
        <w:t>а) риторические вопросы;</w:t>
      </w:r>
      <w:r w:rsidRPr="00706457">
        <w:rPr>
          <w:sz w:val="28"/>
          <w:szCs w:val="28"/>
        </w:rPr>
        <w:br/>
        <w:t>б) паузы;</w:t>
      </w:r>
      <w:r w:rsidRPr="00706457">
        <w:rPr>
          <w:sz w:val="28"/>
          <w:szCs w:val="28"/>
        </w:rPr>
        <w:br/>
        <w:t xml:space="preserve">в) голосовые приемы (понижение или повышение голоса, ускорение или </w:t>
      </w:r>
      <w:r w:rsidRPr="00706457">
        <w:rPr>
          <w:sz w:val="28"/>
          <w:szCs w:val="28"/>
        </w:rPr>
        <w:lastRenderedPageBreak/>
        <w:t>замедление речи, замедленное и отчетливое произнесение некоторых слов);</w:t>
      </w:r>
      <w:r w:rsidRPr="00706457">
        <w:rPr>
          <w:sz w:val="28"/>
          <w:szCs w:val="28"/>
        </w:rPr>
        <w:br/>
        <w:t>г) жестикуляция;</w:t>
      </w:r>
      <w:r w:rsidRPr="00706457">
        <w:rPr>
          <w:sz w:val="28"/>
          <w:szCs w:val="28"/>
        </w:rPr>
        <w:br/>
      </w:r>
      <w:proofErr w:type="spellStart"/>
      <w:r w:rsidRPr="00706457">
        <w:rPr>
          <w:sz w:val="28"/>
          <w:szCs w:val="28"/>
        </w:rPr>
        <w:t>д</w:t>
      </w:r>
      <w:proofErr w:type="spellEnd"/>
      <w:r w:rsidRPr="00706457">
        <w:rPr>
          <w:sz w:val="28"/>
          <w:szCs w:val="28"/>
        </w:rPr>
        <w:t>) прямое требование внимания.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Для активизации внимания можно использовать пословицы, поговорки и даже анекдоты. Однако следует иметь в виду, что при слишком частом употреблении средства акцентирования перестают выполнять свои функции и превращаются в информационно-избыточные элементы, мешающие следить за логикой изложения.</w:t>
      </w:r>
      <w:bookmarkStart w:id="1" w:name="#p3"/>
      <w:bookmarkEnd w:id="1"/>
    </w:p>
    <w:p w:rsidR="001D27A0" w:rsidRDefault="001D27A0" w:rsidP="00D66D22">
      <w:pPr>
        <w:jc w:val="both"/>
        <w:rPr>
          <w:b/>
          <w:sz w:val="28"/>
          <w:szCs w:val="28"/>
        </w:rPr>
      </w:pPr>
    </w:p>
    <w:p w:rsidR="001D27A0" w:rsidRPr="00706457" w:rsidRDefault="001D27A0" w:rsidP="00D66D22">
      <w:pPr>
        <w:jc w:val="both"/>
        <w:rPr>
          <w:b/>
          <w:sz w:val="28"/>
          <w:szCs w:val="28"/>
        </w:rPr>
      </w:pPr>
      <w:r w:rsidRPr="00706457">
        <w:rPr>
          <w:b/>
          <w:sz w:val="28"/>
          <w:szCs w:val="28"/>
        </w:rPr>
        <w:t>3. Оформление иллюстративного материала.</w:t>
      </w:r>
    </w:p>
    <w:p w:rsidR="001D27A0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  <w:t xml:space="preserve">В качестве иллюстративного материала в экономических науках обычно используют графики, диаграммы, таблицы и схемы. </w:t>
      </w:r>
      <w:r w:rsidRPr="00706457">
        <w:rPr>
          <w:b/>
          <w:bCs/>
          <w:sz w:val="28"/>
          <w:szCs w:val="28"/>
        </w:rPr>
        <w:t>График</w:t>
      </w:r>
      <w:r w:rsidRPr="00706457">
        <w:rPr>
          <w:sz w:val="28"/>
          <w:szCs w:val="28"/>
        </w:rPr>
        <w:t xml:space="preserve"> – это условное обозначение в виде линий, позволяющее показать функциональную взаимосвязь между зависимой и независимой переменной.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График включает в себя заголовок, оси координат, шкалу с масштабами и числовые данные, дополняющие или уточняющие величину нанесенных на график показателей, а также словесные пояснения условных знаков.</w:t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Диаграмма</w:t>
      </w:r>
      <w:r w:rsidRPr="00706457">
        <w:rPr>
          <w:sz w:val="28"/>
          <w:szCs w:val="28"/>
        </w:rPr>
        <w:t xml:space="preserve"> – это условное изображение зависимости между несколькими величинами.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 xml:space="preserve">Диаграммы делятся </w:t>
      </w:r>
      <w:proofErr w:type="gramStart"/>
      <w:r w:rsidRPr="00706457">
        <w:rPr>
          <w:sz w:val="28"/>
          <w:szCs w:val="28"/>
        </w:rPr>
        <w:t>на</w:t>
      </w:r>
      <w:proofErr w:type="gramEnd"/>
      <w:r w:rsidRPr="00706457">
        <w:rPr>
          <w:sz w:val="28"/>
          <w:szCs w:val="28"/>
        </w:rPr>
        <w:t xml:space="preserve"> столбиковые, ленточные и секторные. На столбиковых (ленточных) диаграммах данные изображаются в виде прямоугольников (столбиков) одинаковой ширины. Эти прямоугольники располагаются вертикально или горизонтально. Длина (высота) прямоугольника пропорциональна изображаемым ими величинам.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 xml:space="preserve">При вертикальном расположении прямоугольников диаграмма называется столбиковой, </w:t>
      </w:r>
      <w:proofErr w:type="gramStart"/>
      <w:r w:rsidRPr="00706457">
        <w:rPr>
          <w:sz w:val="28"/>
          <w:szCs w:val="28"/>
        </w:rPr>
        <w:t>при</w:t>
      </w:r>
      <w:proofErr w:type="gramEnd"/>
      <w:r w:rsidRPr="00706457">
        <w:rPr>
          <w:sz w:val="28"/>
          <w:szCs w:val="28"/>
        </w:rPr>
        <w:t xml:space="preserve"> горизонтальной – ленточной. Секторная диаграмма представляет собой круг, разделенный на секторы, величины которых пропорциональны величинам частей отображаемого объекта или явления.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t>Таблица</w:t>
      </w:r>
      <w:r w:rsidRPr="00706457">
        <w:rPr>
          <w:sz w:val="28"/>
          <w:szCs w:val="28"/>
        </w:rPr>
        <w:t xml:space="preserve"> – это перечень систематизированных цифровых данных или каких-либо иных сведений, расположенных в определенном порядке по графам.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Таблица состоит из следующих элементов: нумерационный заголовок (т</w:t>
      </w:r>
      <w:proofErr w:type="gramStart"/>
      <w:r w:rsidRPr="00706457">
        <w:rPr>
          <w:sz w:val="28"/>
          <w:szCs w:val="28"/>
        </w:rPr>
        <w:t>.е</w:t>
      </w:r>
      <w:proofErr w:type="gramEnd"/>
      <w:r w:rsidRPr="00706457">
        <w:rPr>
          <w:sz w:val="28"/>
          <w:szCs w:val="28"/>
        </w:rPr>
        <w:t xml:space="preserve"> слово «Таблица» и ее порядковый номер); тематический заголовок; головка (заголовок и подзаголовок граф); горизонтальные ряды (строки); боковик (заголовки строк); графы колонки; сноска или примечание.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 xml:space="preserve">В зависимости от характера материала, приведенного в табличной форме, таблицы делят </w:t>
      </w:r>
      <w:proofErr w:type="gramStart"/>
      <w:r w:rsidRPr="00706457">
        <w:rPr>
          <w:sz w:val="28"/>
          <w:szCs w:val="28"/>
        </w:rPr>
        <w:t>на</w:t>
      </w:r>
      <w:proofErr w:type="gramEnd"/>
      <w:r w:rsidRPr="00706457">
        <w:rPr>
          <w:sz w:val="28"/>
          <w:szCs w:val="28"/>
        </w:rPr>
        <w:t xml:space="preserve"> цифровые и текстовые.</w:t>
      </w:r>
      <w:r w:rsidRPr="00706457">
        <w:rPr>
          <w:sz w:val="28"/>
          <w:szCs w:val="28"/>
        </w:rPr>
        <w:br/>
      </w:r>
      <w:r w:rsidRPr="00706457">
        <w:rPr>
          <w:b/>
          <w:bCs/>
          <w:sz w:val="28"/>
          <w:szCs w:val="28"/>
        </w:rPr>
        <w:lastRenderedPageBreak/>
        <w:t>Схема</w:t>
      </w:r>
      <w:r w:rsidRPr="00706457">
        <w:rPr>
          <w:sz w:val="28"/>
          <w:szCs w:val="28"/>
        </w:rPr>
        <w:t xml:space="preserve"> – это изображение, выполненное с помощью условных обозначений и без соблюдения масштаба.</w:t>
      </w:r>
      <w:r w:rsidRPr="00706457">
        <w:rPr>
          <w:sz w:val="28"/>
          <w:szCs w:val="28"/>
        </w:rPr>
        <w:br/>
      </w:r>
      <w:r w:rsidRPr="00706457">
        <w:rPr>
          <w:sz w:val="28"/>
          <w:szCs w:val="28"/>
        </w:rPr>
        <w:br/>
        <w:t>Основная задача схемы – показать основную идею какого-либо процесса и взаимосвязь его главных элементов. Иногда для простоты схемы изображают в виде прямоугольников с простыми связями-линиями. Такие схемы называют блок-схемами.</w:t>
      </w:r>
      <w:bookmarkStart w:id="2" w:name="#p4"/>
      <w:bookmarkEnd w:id="2"/>
    </w:p>
    <w:p w:rsidR="001D27A0" w:rsidRPr="00706457" w:rsidRDefault="001D27A0" w:rsidP="00D66D22">
      <w:pPr>
        <w:jc w:val="both"/>
        <w:rPr>
          <w:sz w:val="28"/>
          <w:szCs w:val="28"/>
        </w:rPr>
      </w:pPr>
    </w:p>
    <w:p w:rsidR="001D27A0" w:rsidRPr="00706457" w:rsidRDefault="001D27A0" w:rsidP="00D66D22">
      <w:pPr>
        <w:jc w:val="both"/>
        <w:rPr>
          <w:b/>
          <w:sz w:val="28"/>
          <w:szCs w:val="28"/>
        </w:rPr>
      </w:pPr>
      <w:r w:rsidRPr="00706457">
        <w:rPr>
          <w:b/>
          <w:sz w:val="28"/>
          <w:szCs w:val="28"/>
        </w:rPr>
        <w:t>4. Основные критерии оценки доклада.</w:t>
      </w:r>
    </w:p>
    <w:p w:rsidR="001D27A0" w:rsidRPr="00706457" w:rsidRDefault="001D27A0" w:rsidP="00D66D22">
      <w:pPr>
        <w:rPr>
          <w:sz w:val="28"/>
          <w:szCs w:val="28"/>
        </w:rPr>
      </w:pPr>
      <w:r w:rsidRPr="00706457">
        <w:rPr>
          <w:sz w:val="28"/>
          <w:szCs w:val="28"/>
        </w:rPr>
        <w:br/>
      </w:r>
      <w:proofErr w:type="gramStart"/>
      <w:r w:rsidRPr="00706457">
        <w:rPr>
          <w:sz w:val="28"/>
          <w:szCs w:val="28"/>
        </w:rPr>
        <w:t>В качестве основных критериев оценки студенческого доклада могу выступать:</w:t>
      </w:r>
      <w:r w:rsidRPr="00706457">
        <w:rPr>
          <w:sz w:val="28"/>
          <w:szCs w:val="28"/>
        </w:rPr>
        <w:br/>
        <w:t>а) соответствие содержания заявленной теме;</w:t>
      </w:r>
      <w:r w:rsidRPr="00706457">
        <w:rPr>
          <w:sz w:val="28"/>
          <w:szCs w:val="28"/>
        </w:rPr>
        <w:br/>
        <w:t>б) актуальность, новизна и значимость темы;</w:t>
      </w:r>
      <w:r w:rsidRPr="00706457">
        <w:rPr>
          <w:sz w:val="28"/>
          <w:szCs w:val="28"/>
        </w:rPr>
        <w:br/>
        <w:t>в) четкая постановка цели и задач исследования;</w:t>
      </w:r>
      <w:r w:rsidRPr="00706457">
        <w:rPr>
          <w:sz w:val="28"/>
          <w:szCs w:val="28"/>
        </w:rPr>
        <w:br/>
        <w:t>г) аргументированность и логичность изложения;</w:t>
      </w:r>
      <w:r w:rsidRPr="00706457">
        <w:rPr>
          <w:sz w:val="28"/>
          <w:szCs w:val="28"/>
        </w:rPr>
        <w:br/>
      </w:r>
      <w:proofErr w:type="spellStart"/>
      <w:r w:rsidRPr="00706457">
        <w:rPr>
          <w:sz w:val="28"/>
          <w:szCs w:val="28"/>
        </w:rPr>
        <w:t>д</w:t>
      </w:r>
      <w:proofErr w:type="spellEnd"/>
      <w:r w:rsidRPr="00706457">
        <w:rPr>
          <w:sz w:val="28"/>
          <w:szCs w:val="28"/>
        </w:rPr>
        <w:t>) научная новизна и достоверность полученных результатов;</w:t>
      </w:r>
      <w:r w:rsidRPr="00706457">
        <w:rPr>
          <w:sz w:val="28"/>
          <w:szCs w:val="28"/>
        </w:rPr>
        <w:br/>
        <w:t>е) свободное владение материалом;</w:t>
      </w:r>
      <w:r w:rsidRPr="00706457">
        <w:rPr>
          <w:sz w:val="28"/>
          <w:szCs w:val="28"/>
        </w:rPr>
        <w:br/>
        <w:t>ж) состав и количество используемых источников и литературы;</w:t>
      </w:r>
      <w:proofErr w:type="gramEnd"/>
      <w:r w:rsidRPr="00706457">
        <w:rPr>
          <w:sz w:val="28"/>
          <w:szCs w:val="28"/>
        </w:rPr>
        <w:br/>
      </w:r>
      <w:proofErr w:type="spellStart"/>
      <w:r w:rsidRPr="00706457">
        <w:rPr>
          <w:sz w:val="28"/>
          <w:szCs w:val="28"/>
        </w:rPr>
        <w:t>з</w:t>
      </w:r>
      <w:proofErr w:type="spellEnd"/>
      <w:r w:rsidRPr="00706457">
        <w:rPr>
          <w:sz w:val="28"/>
          <w:szCs w:val="28"/>
        </w:rPr>
        <w:t>) культура речи, ораторское мастерство;</w:t>
      </w:r>
      <w:r w:rsidRPr="00706457">
        <w:rPr>
          <w:sz w:val="28"/>
          <w:szCs w:val="28"/>
        </w:rPr>
        <w:br/>
        <w:t>и) выдержанность регламента.</w:t>
      </w:r>
    </w:p>
    <w:p w:rsidR="001D27A0" w:rsidRDefault="001D27A0" w:rsidP="00D66D22">
      <w:pPr>
        <w:jc w:val="both"/>
        <w:rPr>
          <w:b/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Pr="00D66D22" w:rsidRDefault="001D27A0" w:rsidP="00D66D22">
      <w:pPr>
        <w:jc w:val="right"/>
        <w:rPr>
          <w:szCs w:val="22"/>
        </w:rPr>
      </w:pPr>
      <w:r w:rsidRPr="00D66D22">
        <w:rPr>
          <w:szCs w:val="22"/>
        </w:rPr>
        <w:t>ПРИЛОЖЕНИЕ№2</w:t>
      </w: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Pr="00C874C7" w:rsidRDefault="001D27A0" w:rsidP="00D66D22">
      <w:pPr>
        <w:jc w:val="both"/>
        <w:rPr>
          <w:b/>
          <w:sz w:val="32"/>
        </w:rPr>
      </w:pPr>
      <w:r w:rsidRPr="00C874C7">
        <w:rPr>
          <w:b/>
          <w:sz w:val="28"/>
        </w:rPr>
        <w:t>Как писать реферат по химии</w:t>
      </w:r>
    </w:p>
    <w:p w:rsidR="001D27A0" w:rsidRDefault="001D27A0" w:rsidP="00D66D22">
      <w:pPr>
        <w:jc w:val="both"/>
      </w:pP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Успешность реферативной работы зависит от того  насколько интересно, оригинально и полно вы сумели раскрыть выбранную тему, а также насколько правильно вы сумели оформить работу. В отличи</w:t>
      </w:r>
      <w:proofErr w:type="gramStart"/>
      <w:r w:rsidRPr="001D27A0">
        <w:rPr>
          <w:sz w:val="28"/>
        </w:rPr>
        <w:t>и</w:t>
      </w:r>
      <w:proofErr w:type="gramEnd"/>
      <w:r w:rsidRPr="001D27A0">
        <w:rPr>
          <w:sz w:val="28"/>
        </w:rPr>
        <w:t xml:space="preserve"> от докладов и сообщений, реферат имеет четкую структуру и обязательные элементы оформления. 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Работа над рефератом начинается с выбора темы, постановки цели работы и знакомства с литературой и интернет -  источниками  по интересующему вопросу. Затем намечается план </w:t>
      </w:r>
      <w:proofErr w:type="gramStart"/>
      <w:r w:rsidRPr="001D27A0">
        <w:rPr>
          <w:sz w:val="28"/>
        </w:rPr>
        <w:t>реферата</w:t>
      </w:r>
      <w:proofErr w:type="gramEnd"/>
      <w:r w:rsidRPr="001D27A0">
        <w:rPr>
          <w:sz w:val="28"/>
        </w:rPr>
        <w:t xml:space="preserve"> и подобранный материал структурируется по главам. Таблицы, графики, фотографии, рисунки,  дополнительные сведения рекомендуется оформить как приложения.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Важным элементом реферативной работы является умение высказывать свое мнение, анализировать подобранный материал, делать прогнозы, обобщать полученные сведения. С целью развития этих умений  в требования к </w:t>
      </w:r>
      <w:r w:rsidRPr="001D27A0">
        <w:rPr>
          <w:sz w:val="28"/>
        </w:rPr>
        <w:lastRenderedPageBreak/>
        <w:t>реферату обязательно включается написание введения и заключения к работе.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Введение  - это первое знакомство с рефератом, которое включает в себя исторические сведения о предмете исследования, раскрывает актуальность выбранной темы, коротко  показывает наиболее привлекательные аспекты работы, сообщает о направлении работы и ее основных  целях. Окончательный вариант введения, как правило, пишется после завершения над основной частью работы.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Заключение – это подведение итогов работы, анализ собранных сведений, основных направлений развития, прогнозирование возможностей  применения полученных знаний в производстве, в быту, связь с другими аспектами науки и жизни. Заключение служит ответом на цели, поставленные во введении.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При оформлении работы следует придерживаться следующего порядка: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1.     Титульный лист. В центре листа крупным  жирным шрифтом печатают название работы. Над названием по верхнему краю листа – название учебного учреждения. На строчку выше названия  - Реферат по химии на тему: под названием справ</w:t>
      </w:r>
      <w:r w:rsidR="008778E5">
        <w:rPr>
          <w:sz w:val="28"/>
        </w:rPr>
        <w:t>а – работу выполнил учащийся … группы, строкой ниже преподава</w:t>
      </w:r>
      <w:r w:rsidRPr="001D27A0">
        <w:rPr>
          <w:sz w:val="28"/>
        </w:rPr>
        <w:t>тель:…. На последней строке в центре город и год написания работы.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>2.     После титульного листа обязательно ставят оглавление с названием глав и нумерацией страниц.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AC4C64" w:rsidP="00D66D22">
      <w:pPr>
        <w:jc w:val="both"/>
        <w:rPr>
          <w:sz w:val="28"/>
        </w:rPr>
      </w:pPr>
      <w:r>
        <w:rPr>
          <w:sz w:val="28"/>
        </w:rPr>
        <w:t xml:space="preserve">3.  </w:t>
      </w:r>
      <w:r w:rsidR="001D27A0" w:rsidRPr="001D27A0">
        <w:rPr>
          <w:sz w:val="28"/>
        </w:rPr>
        <w:t>Затем следует введение, все главы по порядку (начинать главы рекомендуется с новой страницы) и заключение.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4.    </w:t>
      </w:r>
      <w:r w:rsidR="00AC4C64">
        <w:rPr>
          <w:sz w:val="28"/>
        </w:rPr>
        <w:t xml:space="preserve">  </w:t>
      </w:r>
      <w:r w:rsidRPr="001D27A0">
        <w:rPr>
          <w:sz w:val="28"/>
        </w:rPr>
        <w:t>После заключения помещают приложения, пронумерованные в порядке последовательно по тексту работы.</w:t>
      </w:r>
    </w:p>
    <w:p w:rsidR="001D27A0" w:rsidRPr="001D27A0" w:rsidRDefault="001D27A0" w:rsidP="00D66D22">
      <w:pPr>
        <w:jc w:val="both"/>
        <w:rPr>
          <w:sz w:val="28"/>
        </w:rPr>
      </w:pPr>
      <w:r w:rsidRPr="001D27A0">
        <w:rPr>
          <w:sz w:val="28"/>
        </w:rPr>
        <w:t xml:space="preserve"> </w:t>
      </w:r>
    </w:p>
    <w:p w:rsidR="001D27A0" w:rsidRPr="001D27A0" w:rsidRDefault="00AC4C64" w:rsidP="00D66D22">
      <w:pPr>
        <w:jc w:val="both"/>
        <w:rPr>
          <w:sz w:val="28"/>
        </w:rPr>
      </w:pPr>
      <w:r>
        <w:rPr>
          <w:sz w:val="28"/>
        </w:rPr>
        <w:t xml:space="preserve">5.  </w:t>
      </w:r>
      <w:r w:rsidR="001D27A0" w:rsidRPr="001D27A0">
        <w:rPr>
          <w:sz w:val="28"/>
        </w:rPr>
        <w:t>Завершает работу список использованной литературы. Не забудьте соблюдать авторские права и указывать все использованные  вами источники.  Сведения, указанные в реферате должны носить научный характер и быть проверяемыми.</w:t>
      </w: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AC4C64" w:rsidRDefault="00AC4C64" w:rsidP="00D66D22">
      <w:pPr>
        <w:jc w:val="both"/>
        <w:rPr>
          <w:sz w:val="28"/>
          <w:szCs w:val="28"/>
        </w:rPr>
      </w:pPr>
    </w:p>
    <w:p w:rsidR="001D27A0" w:rsidRDefault="001D27A0" w:rsidP="00D66D22">
      <w:pPr>
        <w:jc w:val="both"/>
        <w:rPr>
          <w:sz w:val="28"/>
          <w:szCs w:val="28"/>
        </w:rPr>
      </w:pPr>
    </w:p>
    <w:p w:rsidR="00D66D22" w:rsidRDefault="00D66D22" w:rsidP="00D66D22">
      <w:pPr>
        <w:jc w:val="both"/>
        <w:rPr>
          <w:szCs w:val="28"/>
        </w:rPr>
      </w:pPr>
    </w:p>
    <w:p w:rsidR="001D27A0" w:rsidRPr="00D66D22" w:rsidRDefault="001D27A0" w:rsidP="00D66D22">
      <w:pPr>
        <w:jc w:val="right"/>
        <w:rPr>
          <w:szCs w:val="28"/>
        </w:rPr>
      </w:pPr>
      <w:r w:rsidRPr="00D66D22">
        <w:rPr>
          <w:szCs w:val="28"/>
        </w:rPr>
        <w:lastRenderedPageBreak/>
        <w:t>ПРИЛОЖЕНИЕ №3</w:t>
      </w:r>
    </w:p>
    <w:p w:rsidR="001D27A0" w:rsidRPr="005A4D8D" w:rsidRDefault="001D27A0" w:rsidP="00D66D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рекомендации по написанию и проработке </w:t>
      </w:r>
      <w:r w:rsidRPr="005A4D8D">
        <w:rPr>
          <w:b/>
          <w:bCs/>
          <w:sz w:val="28"/>
          <w:szCs w:val="28"/>
        </w:rPr>
        <w:t xml:space="preserve"> конспект</w:t>
      </w:r>
      <w:r>
        <w:rPr>
          <w:b/>
          <w:bCs/>
          <w:sz w:val="28"/>
          <w:szCs w:val="28"/>
        </w:rPr>
        <w:t>а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Внимательно прочти текст.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Выдели главную идею и озаглавь текст.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Раздели материал на части, выдели главную мысль каждой части.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Запиши названия смысловых частей в форме плана    в левом рабочем поле конспекта.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Прочти текст во второй раз.</w:t>
      </w:r>
    </w:p>
    <w:p w:rsidR="001D27A0" w:rsidRPr="005A4D8D" w:rsidRDefault="001D27A0" w:rsidP="00D66D22">
      <w:pPr>
        <w:numPr>
          <w:ilvl w:val="0"/>
          <w:numId w:val="2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Сформулируй тезисы конспекта и запиши их в центральном поле конспекта. Помни, что тезисы - это мысли, содержащие главную информацию о содержании смысловых частей. Они не должны быть многословными.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Определи ключевые понятия, которые необходимо включить в конспект.</w:t>
      </w:r>
    </w:p>
    <w:p w:rsidR="001D27A0" w:rsidRPr="005A4D8D" w:rsidRDefault="001D27A0" w:rsidP="00D66D22">
      <w:pPr>
        <w:numPr>
          <w:ilvl w:val="0"/>
          <w:numId w:val="1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Визуализируй конспект:</w:t>
      </w:r>
    </w:p>
    <w:p w:rsidR="001D27A0" w:rsidRPr="005A4D8D" w:rsidRDefault="001D27A0" w:rsidP="00D66D22">
      <w:pPr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Напиши источник конспектирования (название, автор);</w:t>
      </w:r>
    </w:p>
    <w:p w:rsidR="001D27A0" w:rsidRPr="005A4D8D" w:rsidRDefault="001D27A0" w:rsidP="00D66D22">
      <w:pPr>
        <w:numPr>
          <w:ilvl w:val="0"/>
          <w:numId w:val="4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раздели страницу на три части в соотношении</w:t>
      </w:r>
      <w:proofErr w:type="gramStart"/>
      <w:r w:rsidRPr="005A4D8D">
        <w:rPr>
          <w:sz w:val="28"/>
          <w:szCs w:val="28"/>
        </w:rPr>
        <w:t xml:space="preserve"> .</w:t>
      </w:r>
      <w:proofErr w:type="gramEnd"/>
      <w:r w:rsidRPr="005A4D8D">
        <w:rPr>
          <w:sz w:val="28"/>
          <w:szCs w:val="28"/>
        </w:rPr>
        <w:t xml:space="preserve"> Левая часть - это рабочее поле плана, центральная- поле тезисов, правая- поле конспекта.</w:t>
      </w:r>
    </w:p>
    <w:p w:rsidR="001D27A0" w:rsidRDefault="001D27A0" w:rsidP="00D66D22">
      <w:pPr>
        <w:numPr>
          <w:ilvl w:val="0"/>
          <w:numId w:val="4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главные идеи помечай специальными знаками на рабочем поле (например</w:t>
      </w:r>
      <w:proofErr w:type="gramStart"/>
      <w:r w:rsidRPr="005A4D8D">
        <w:rPr>
          <w:sz w:val="28"/>
          <w:szCs w:val="28"/>
        </w:rPr>
        <w:t xml:space="preserve">, !, ?, *, </w:t>
      </w:r>
      <w:proofErr w:type="gramEnd"/>
      <w:r w:rsidRPr="005A4D8D">
        <w:rPr>
          <w:sz w:val="28"/>
          <w:szCs w:val="28"/>
        </w:rPr>
        <w:t>проч.) или выделяй шрифтом либо подчёркиванием;</w:t>
      </w:r>
    </w:p>
    <w:p w:rsidR="001D27A0" w:rsidRPr="005A4D8D" w:rsidRDefault="001D27A0" w:rsidP="00D66D22">
      <w:pPr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каждый пункт плана с отделяй от последующего горизонтальной линией в 1-2 см от окончания текста (</w:t>
      </w:r>
      <w:proofErr w:type="gramStart"/>
      <w:r w:rsidRPr="005A4D8D">
        <w:rPr>
          <w:sz w:val="28"/>
          <w:szCs w:val="28"/>
        </w:rPr>
        <w:t>возможно</w:t>
      </w:r>
      <w:proofErr w:type="gramEnd"/>
      <w:r w:rsidRPr="005A4D8D">
        <w:rPr>
          <w:sz w:val="28"/>
          <w:szCs w:val="28"/>
        </w:rPr>
        <w:t xml:space="preserve"> тебе надо будет внести еще информацию);</w:t>
      </w:r>
      <w:r w:rsidRPr="005A4D8D">
        <w:rPr>
          <w:b/>
          <w:bCs/>
          <w:sz w:val="28"/>
          <w:szCs w:val="28"/>
        </w:rPr>
        <w:t xml:space="preserve"> </w:t>
      </w:r>
    </w:p>
    <w:p w:rsidR="001D27A0" w:rsidRPr="005A4D8D" w:rsidRDefault="001D27A0" w:rsidP="00D66D22">
      <w:pPr>
        <w:numPr>
          <w:ilvl w:val="0"/>
          <w:numId w:val="3"/>
        </w:numPr>
        <w:spacing w:after="200"/>
        <w:jc w:val="both"/>
        <w:rPr>
          <w:sz w:val="28"/>
          <w:szCs w:val="28"/>
        </w:rPr>
      </w:pPr>
      <w:r w:rsidRPr="005A4D8D">
        <w:rPr>
          <w:sz w:val="28"/>
          <w:szCs w:val="28"/>
        </w:rPr>
        <w:t>в конце конспекта сделай вывод, к которому ты пришёл</w:t>
      </w:r>
      <w:r>
        <w:rPr>
          <w:sz w:val="28"/>
          <w:szCs w:val="28"/>
        </w:rPr>
        <w:t>,</w:t>
      </w:r>
      <w:r w:rsidRPr="005A4D8D">
        <w:rPr>
          <w:sz w:val="28"/>
          <w:szCs w:val="28"/>
        </w:rPr>
        <w:t xml:space="preserve"> проработав текст.</w:t>
      </w:r>
    </w:p>
    <w:p w:rsidR="001D27A0" w:rsidRPr="005A4D8D" w:rsidRDefault="00AC4C64" w:rsidP="00D66D2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="001D27A0" w:rsidRPr="005A4D8D">
        <w:rPr>
          <w:b/>
          <w:bCs/>
          <w:sz w:val="28"/>
          <w:szCs w:val="28"/>
        </w:rPr>
        <w:t>ритерии оценки конспекта:</w:t>
      </w:r>
    </w:p>
    <w:tbl>
      <w:tblPr>
        <w:tblpPr w:leftFromText="180" w:rightFromText="180" w:vertAnchor="text" w:horzAnchor="margin" w:tblpXSpec="center" w:tblpY="407"/>
        <w:tblW w:w="98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2395"/>
        <w:gridCol w:w="1714"/>
        <w:gridCol w:w="1715"/>
        <w:gridCol w:w="1715"/>
        <w:gridCol w:w="1715"/>
      </w:tblGrid>
      <w:tr w:rsidR="001D27A0" w:rsidRPr="005A4D8D" w:rsidTr="0050385B">
        <w:trPr>
          <w:trHeight w:val="7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Default="001D27A0" w:rsidP="00D66D22">
            <w:pPr>
              <w:jc w:val="both"/>
            </w:pPr>
            <w:r w:rsidRPr="005A4D8D">
              <w:t>№</w:t>
            </w:r>
          </w:p>
          <w:p w:rsidR="001D27A0" w:rsidRPr="005A4D8D" w:rsidRDefault="001D27A0" w:rsidP="00D66D22">
            <w:pPr>
              <w:jc w:val="both"/>
            </w:pPr>
            <w:proofErr w:type="spellStart"/>
            <w:proofErr w:type="gramStart"/>
            <w:r w:rsidRPr="005A4D8D">
              <w:t>п</w:t>
            </w:r>
            <w:proofErr w:type="spellEnd"/>
            <w:proofErr w:type="gramEnd"/>
            <w:r w:rsidRPr="005A4D8D">
              <w:t>/</w:t>
            </w:r>
            <w:proofErr w:type="spellStart"/>
            <w:r w:rsidRPr="005A4D8D">
              <w:t>п</w:t>
            </w:r>
            <w:proofErr w:type="spellEnd"/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Критерии оценивания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«5»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«4»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«3»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«2»</w:t>
            </w:r>
          </w:p>
        </w:tc>
      </w:tr>
      <w:tr w:rsidR="001D27A0" w:rsidRPr="005A4D8D" w:rsidTr="0050385B">
        <w:trPr>
          <w:trHeight w:val="96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Объём выполненной работы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proofErr w:type="gramStart"/>
            <w:r w:rsidRPr="005A4D8D">
              <w:t>Оптимален</w:t>
            </w:r>
            <w:proofErr w:type="gramEnd"/>
            <w:r w:rsidRPr="005A4D8D">
              <w:t xml:space="preserve"> </w:t>
            </w:r>
            <w:r>
              <w:t>для конспектировани</w:t>
            </w:r>
            <w:r w:rsidRPr="005A4D8D">
              <w:t>я материала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Оптимален для</w:t>
            </w:r>
          </w:p>
          <w:p w:rsidR="001D27A0" w:rsidRPr="005A4D8D" w:rsidRDefault="001D27A0" w:rsidP="00D66D22">
            <w:pPr>
              <w:jc w:val="both"/>
            </w:pPr>
            <w:r>
              <w:t>к</w:t>
            </w:r>
            <w:r w:rsidRPr="005A4D8D">
              <w:t>онспектирования</w:t>
            </w:r>
            <w:r>
              <w:t xml:space="preserve"> </w:t>
            </w:r>
            <w:r w:rsidRPr="005A4D8D">
              <w:t>материала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Занижен завышен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Занижен завышен</w:t>
            </w:r>
          </w:p>
        </w:tc>
      </w:tr>
      <w:tr w:rsidR="001D27A0" w:rsidRPr="005A4D8D" w:rsidTr="0050385B">
        <w:trPr>
          <w:trHeight w:val="110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Логическая последовательность и связанность материала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Незначительно нарушена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нарушена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Отсутствует</w:t>
            </w:r>
          </w:p>
        </w:tc>
      </w:tr>
      <w:tr w:rsidR="001D27A0" w:rsidRPr="005A4D8D" w:rsidTr="0050385B">
        <w:trPr>
          <w:trHeight w:val="62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3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Полнота изложения содержания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 выдержана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 выдержана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 выдержана</w:t>
            </w:r>
          </w:p>
        </w:tc>
      </w:tr>
      <w:tr w:rsidR="001D27A0" w:rsidRPr="005A4D8D" w:rsidTr="0050385B">
        <w:trPr>
          <w:trHeight w:val="85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lastRenderedPageBreak/>
              <w:t>4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Сохранение основной идеи через весь конспект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нарушено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Отсутствует</w:t>
            </w:r>
          </w:p>
        </w:tc>
      </w:tr>
      <w:tr w:rsidR="001D27A0" w:rsidRPr="005A4D8D" w:rsidTr="0050385B">
        <w:trPr>
          <w:trHeight w:val="151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5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Использование дополнительной литературы (при постановке подобной задачи)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 достаточно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Не используется</w:t>
            </w:r>
          </w:p>
        </w:tc>
      </w:tr>
      <w:tr w:rsidR="001D27A0" w:rsidRPr="005A4D8D" w:rsidTr="0050385B">
        <w:trPr>
          <w:trHeight w:val="61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6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>
              <w:t>О</w:t>
            </w:r>
            <w:r w:rsidRPr="005A4D8D">
              <w:t>формление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Наличие отклонений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Наличие отклонений</w:t>
            </w:r>
          </w:p>
        </w:tc>
      </w:tr>
      <w:tr w:rsidR="001D27A0" w:rsidRPr="005A4D8D" w:rsidTr="0050385B">
        <w:trPr>
          <w:trHeight w:val="113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7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Орфографический режим (как дополнительный критерий)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+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rPr>
                <w:b/>
                <w:bCs/>
              </w:rPr>
              <w:t>-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Соблюдается слабо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27A0" w:rsidRPr="005A4D8D" w:rsidRDefault="001D27A0" w:rsidP="00D66D22">
            <w:pPr>
              <w:jc w:val="both"/>
            </w:pPr>
            <w:r w:rsidRPr="005A4D8D">
              <w:t>Нарушены.</w:t>
            </w:r>
          </w:p>
        </w:tc>
      </w:tr>
    </w:tbl>
    <w:p w:rsidR="001D27A0" w:rsidRDefault="001D27A0" w:rsidP="00D66D22">
      <w:pPr>
        <w:pStyle w:val="a8"/>
        <w:spacing w:line="240" w:lineRule="auto"/>
        <w:jc w:val="both"/>
        <w:rPr>
          <w:b w:val="0"/>
          <w:sz w:val="28"/>
          <w:szCs w:val="28"/>
          <w:lang w:eastAsia="ru-RU"/>
        </w:rPr>
      </w:pPr>
    </w:p>
    <w:p w:rsidR="00A9233E" w:rsidRDefault="00A9233E" w:rsidP="00D66D22">
      <w:pPr>
        <w:jc w:val="both"/>
        <w:rPr>
          <w:sz w:val="28"/>
          <w:szCs w:val="28"/>
        </w:rPr>
      </w:pPr>
    </w:p>
    <w:p w:rsidR="00A9233E" w:rsidRPr="00D53705" w:rsidRDefault="00A9233E" w:rsidP="00D66D22">
      <w:pPr>
        <w:jc w:val="both"/>
        <w:rPr>
          <w:b/>
          <w:sz w:val="28"/>
        </w:rPr>
      </w:pPr>
      <w:r w:rsidRPr="0050385B">
        <w:rPr>
          <w:b/>
          <w:sz w:val="28"/>
        </w:rPr>
        <w:t>Литература:</w:t>
      </w:r>
    </w:p>
    <w:p w:rsidR="00A9233E" w:rsidRPr="00A9233E" w:rsidRDefault="00A9233E" w:rsidP="00D66D22">
      <w:pPr>
        <w:shd w:val="clear" w:color="auto" w:fill="FFFFFF"/>
        <w:ind w:right="5" w:firstLine="283"/>
        <w:jc w:val="both"/>
        <w:rPr>
          <w:sz w:val="28"/>
        </w:rPr>
      </w:pPr>
      <w:r>
        <w:rPr>
          <w:i/>
          <w:iCs/>
          <w:sz w:val="28"/>
        </w:rPr>
        <w:t>1.</w:t>
      </w:r>
      <w:r w:rsidRPr="00A9233E">
        <w:rPr>
          <w:i/>
          <w:iCs/>
          <w:sz w:val="28"/>
        </w:rPr>
        <w:t xml:space="preserve">Габриелян О. С. </w:t>
      </w:r>
      <w:r w:rsidRPr="00A9233E">
        <w:rPr>
          <w:sz w:val="28"/>
        </w:rPr>
        <w:t>Органическая химия в тестах, задачах и упражнени</w:t>
      </w:r>
      <w:r w:rsidRPr="00A9233E">
        <w:rPr>
          <w:sz w:val="28"/>
        </w:rPr>
        <w:softHyphen/>
        <w:t>ях / О. С. Габриелян, И.Г.</w:t>
      </w:r>
      <w:r w:rsidR="00D66D22">
        <w:rPr>
          <w:sz w:val="28"/>
        </w:rPr>
        <w:t>Остроумов, Е.Е.Остроумова. — М.</w:t>
      </w:r>
      <w:r w:rsidR="007E1551">
        <w:rPr>
          <w:sz w:val="28"/>
        </w:rPr>
        <w:t>: Дрофа, 2010</w:t>
      </w:r>
      <w:r w:rsidRPr="00A9233E">
        <w:rPr>
          <w:sz w:val="28"/>
        </w:rPr>
        <w:t>.</w:t>
      </w:r>
    </w:p>
    <w:p w:rsidR="00A9233E" w:rsidRPr="00A9233E" w:rsidRDefault="00A9233E" w:rsidP="00D66D22">
      <w:pPr>
        <w:shd w:val="clear" w:color="auto" w:fill="FFFFFF"/>
        <w:ind w:left="5" w:right="24" w:firstLine="278"/>
        <w:jc w:val="both"/>
        <w:rPr>
          <w:sz w:val="28"/>
        </w:rPr>
      </w:pPr>
      <w:r>
        <w:rPr>
          <w:i/>
          <w:iCs/>
          <w:sz w:val="28"/>
        </w:rPr>
        <w:t>2.</w:t>
      </w:r>
      <w:r w:rsidRPr="00A9233E">
        <w:rPr>
          <w:i/>
          <w:iCs/>
          <w:sz w:val="28"/>
        </w:rPr>
        <w:t xml:space="preserve">Габриелян О. С. </w:t>
      </w:r>
      <w:r w:rsidRPr="00A9233E">
        <w:rPr>
          <w:sz w:val="28"/>
        </w:rPr>
        <w:t>Практикум по о</w:t>
      </w:r>
      <w:r w:rsidR="00D66D22">
        <w:rPr>
          <w:sz w:val="28"/>
        </w:rPr>
        <w:t>бщей, неорганической и органиче</w:t>
      </w:r>
      <w:r w:rsidRPr="00A9233E">
        <w:rPr>
          <w:sz w:val="28"/>
        </w:rPr>
        <w:t>ской химии : учеб</w:t>
      </w:r>
      <w:proofErr w:type="gramStart"/>
      <w:r w:rsidRPr="00A9233E">
        <w:rPr>
          <w:sz w:val="28"/>
        </w:rPr>
        <w:t>.</w:t>
      </w:r>
      <w:proofErr w:type="gramEnd"/>
      <w:r w:rsidRPr="00A9233E">
        <w:rPr>
          <w:sz w:val="28"/>
        </w:rPr>
        <w:t xml:space="preserve"> </w:t>
      </w:r>
      <w:proofErr w:type="gramStart"/>
      <w:r w:rsidRPr="00A9233E">
        <w:rPr>
          <w:sz w:val="28"/>
        </w:rPr>
        <w:t>п</w:t>
      </w:r>
      <w:proofErr w:type="gramEnd"/>
      <w:r w:rsidRPr="00A9233E">
        <w:rPr>
          <w:sz w:val="28"/>
        </w:rPr>
        <w:t>особие для студ. сред. проф. учеб. заведений / О.С.Габриелян, И.Г.Остроумов,</w:t>
      </w:r>
      <w:r w:rsidR="00D66D22">
        <w:rPr>
          <w:sz w:val="28"/>
        </w:rPr>
        <w:t xml:space="preserve"> Н.М.Дорофеева. — М.</w:t>
      </w:r>
      <w:proofErr w:type="gramStart"/>
      <w:r w:rsidR="00D66D22">
        <w:rPr>
          <w:sz w:val="28"/>
        </w:rPr>
        <w:t xml:space="preserve"> :</w:t>
      </w:r>
      <w:proofErr w:type="gramEnd"/>
      <w:r w:rsidR="00D66D22">
        <w:rPr>
          <w:sz w:val="28"/>
        </w:rPr>
        <w:t xml:space="preserve"> Издатель</w:t>
      </w:r>
      <w:r w:rsidR="007E1551">
        <w:rPr>
          <w:sz w:val="28"/>
        </w:rPr>
        <w:t>ский центр «Академия», 2010</w:t>
      </w:r>
      <w:r w:rsidRPr="00A9233E">
        <w:rPr>
          <w:sz w:val="28"/>
        </w:rPr>
        <w:t>.</w:t>
      </w:r>
    </w:p>
    <w:p w:rsidR="00A9233E" w:rsidRPr="00A9233E" w:rsidRDefault="00A9233E" w:rsidP="00D66D22">
      <w:pPr>
        <w:shd w:val="clear" w:color="auto" w:fill="FFFFFF"/>
        <w:ind w:left="10" w:firstLine="278"/>
        <w:jc w:val="both"/>
        <w:rPr>
          <w:sz w:val="28"/>
        </w:rPr>
      </w:pPr>
      <w:r>
        <w:rPr>
          <w:i/>
          <w:iCs/>
          <w:sz w:val="28"/>
        </w:rPr>
        <w:t>3.</w:t>
      </w:r>
      <w:r w:rsidRPr="00A9233E">
        <w:rPr>
          <w:i/>
          <w:iCs/>
          <w:sz w:val="28"/>
        </w:rPr>
        <w:t xml:space="preserve">Габриелян О. </w:t>
      </w:r>
      <w:r w:rsidR="00D66D22">
        <w:rPr>
          <w:sz w:val="28"/>
        </w:rPr>
        <w:t>С. Химия</w:t>
      </w:r>
      <w:r w:rsidRPr="00A9233E">
        <w:rPr>
          <w:sz w:val="28"/>
        </w:rPr>
        <w:t>: учеб</w:t>
      </w:r>
      <w:proofErr w:type="gramStart"/>
      <w:r w:rsidRPr="00A9233E">
        <w:rPr>
          <w:sz w:val="28"/>
        </w:rPr>
        <w:t>.</w:t>
      </w:r>
      <w:proofErr w:type="gramEnd"/>
      <w:r w:rsidRPr="00A9233E">
        <w:rPr>
          <w:sz w:val="28"/>
        </w:rPr>
        <w:t xml:space="preserve"> </w:t>
      </w:r>
      <w:proofErr w:type="gramStart"/>
      <w:r w:rsidRPr="00A9233E">
        <w:rPr>
          <w:sz w:val="28"/>
        </w:rPr>
        <w:t>д</w:t>
      </w:r>
      <w:proofErr w:type="gramEnd"/>
      <w:r w:rsidRPr="00A9233E">
        <w:rPr>
          <w:sz w:val="28"/>
        </w:rPr>
        <w:t>ля студ. сред. проф. учеб. заведений / О.С.Габриелян, И.Г.Ос</w:t>
      </w:r>
      <w:r w:rsidR="00D66D22">
        <w:rPr>
          <w:sz w:val="28"/>
        </w:rPr>
        <w:t>троумов. — 5-е изд., стер. — М.</w:t>
      </w:r>
      <w:r w:rsidRPr="00A9233E">
        <w:rPr>
          <w:sz w:val="28"/>
        </w:rPr>
        <w:t>: Изд</w:t>
      </w:r>
      <w:r w:rsidR="007E1551">
        <w:rPr>
          <w:sz w:val="28"/>
        </w:rPr>
        <w:t>ательский центр «Академия», 2010</w:t>
      </w:r>
      <w:r w:rsidRPr="00A9233E">
        <w:rPr>
          <w:sz w:val="28"/>
        </w:rPr>
        <w:t>.</w:t>
      </w:r>
    </w:p>
    <w:p w:rsidR="00A9233E" w:rsidRPr="00A9233E" w:rsidRDefault="00A9233E" w:rsidP="00D66D22">
      <w:pPr>
        <w:shd w:val="clear" w:color="auto" w:fill="FFFFFF"/>
        <w:ind w:left="5" w:firstLine="288"/>
        <w:jc w:val="both"/>
        <w:rPr>
          <w:sz w:val="28"/>
        </w:rPr>
      </w:pPr>
      <w:r>
        <w:rPr>
          <w:i/>
          <w:iCs/>
          <w:sz w:val="28"/>
        </w:rPr>
        <w:t>4.</w:t>
      </w:r>
      <w:r w:rsidRPr="00A9233E">
        <w:rPr>
          <w:i/>
          <w:iCs/>
          <w:sz w:val="28"/>
        </w:rPr>
        <w:t xml:space="preserve">Габриелян О. С. </w:t>
      </w:r>
      <w:r w:rsidRPr="00A9233E">
        <w:rPr>
          <w:sz w:val="28"/>
        </w:rPr>
        <w:t>Химия в тестах, задачах, упражнениях : учеб</w:t>
      </w:r>
      <w:proofErr w:type="gramStart"/>
      <w:r w:rsidRPr="00A9233E">
        <w:rPr>
          <w:sz w:val="28"/>
        </w:rPr>
        <w:t>.</w:t>
      </w:r>
      <w:proofErr w:type="gramEnd"/>
      <w:r w:rsidRPr="00A9233E">
        <w:rPr>
          <w:sz w:val="28"/>
        </w:rPr>
        <w:t xml:space="preserve"> </w:t>
      </w:r>
      <w:proofErr w:type="gramStart"/>
      <w:r w:rsidRPr="00A9233E">
        <w:rPr>
          <w:sz w:val="28"/>
        </w:rPr>
        <w:t>п</w:t>
      </w:r>
      <w:proofErr w:type="gramEnd"/>
      <w:r w:rsidRPr="00A9233E">
        <w:rPr>
          <w:sz w:val="28"/>
        </w:rPr>
        <w:t>осо</w:t>
      </w:r>
      <w:r w:rsidRPr="00A9233E">
        <w:rPr>
          <w:sz w:val="28"/>
        </w:rPr>
        <w:softHyphen/>
        <w:t>бие для студ. сред. проф. учеб. заведени</w:t>
      </w:r>
      <w:r w:rsidR="00D66D22">
        <w:rPr>
          <w:sz w:val="28"/>
        </w:rPr>
        <w:t>й / О. С. Габриелян, Г. Г. Лысо</w:t>
      </w:r>
      <w:r w:rsidRPr="00A9233E">
        <w:rPr>
          <w:sz w:val="28"/>
        </w:rPr>
        <w:t>ва.      4 е изд., стер. — М.</w:t>
      </w:r>
      <w:proofErr w:type="gramStart"/>
      <w:r w:rsidRPr="00A9233E">
        <w:rPr>
          <w:sz w:val="28"/>
        </w:rPr>
        <w:t xml:space="preserve"> :</w:t>
      </w:r>
      <w:proofErr w:type="gramEnd"/>
      <w:r w:rsidRPr="00A9233E">
        <w:rPr>
          <w:sz w:val="28"/>
        </w:rPr>
        <w:t xml:space="preserve"> Изд</w:t>
      </w:r>
      <w:r w:rsidR="007E1551">
        <w:rPr>
          <w:sz w:val="28"/>
        </w:rPr>
        <w:t>ательский центр «Академия», 2010</w:t>
      </w:r>
      <w:r w:rsidRPr="00A9233E">
        <w:rPr>
          <w:sz w:val="28"/>
        </w:rPr>
        <w:t>.</w:t>
      </w:r>
    </w:p>
    <w:p w:rsidR="00A9233E" w:rsidRPr="00A9233E" w:rsidRDefault="00A9233E" w:rsidP="00D66D22">
      <w:pPr>
        <w:shd w:val="clear" w:color="auto" w:fill="FFFFFF"/>
        <w:ind w:left="10" w:right="5" w:firstLine="278"/>
        <w:jc w:val="both"/>
        <w:rPr>
          <w:sz w:val="28"/>
        </w:rPr>
      </w:pPr>
      <w:r>
        <w:rPr>
          <w:i/>
          <w:iCs/>
          <w:sz w:val="28"/>
        </w:rPr>
        <w:t>5.</w:t>
      </w:r>
      <w:r w:rsidRPr="00A9233E">
        <w:rPr>
          <w:i/>
          <w:iCs/>
          <w:sz w:val="28"/>
        </w:rPr>
        <w:t xml:space="preserve">Габриелян О. С. </w:t>
      </w:r>
      <w:r w:rsidR="00D66D22">
        <w:rPr>
          <w:sz w:val="28"/>
        </w:rPr>
        <w:t>Химия</w:t>
      </w:r>
      <w:r w:rsidRPr="00A9233E">
        <w:rPr>
          <w:sz w:val="28"/>
        </w:rPr>
        <w:t>: пособие для поступающих в вузы / О.С.</w:t>
      </w:r>
      <w:r w:rsidR="00D66D22">
        <w:rPr>
          <w:sz w:val="28"/>
        </w:rPr>
        <w:t>Габриелян, И.Г.Остроумов. -  М.</w:t>
      </w:r>
      <w:r w:rsidR="007E1551">
        <w:rPr>
          <w:sz w:val="28"/>
        </w:rPr>
        <w:t>: Дрофа, 2009</w:t>
      </w:r>
      <w:r w:rsidRPr="00A9233E">
        <w:rPr>
          <w:sz w:val="28"/>
        </w:rPr>
        <w:t>.</w:t>
      </w:r>
    </w:p>
    <w:p w:rsidR="00A9233E" w:rsidRPr="00A9233E" w:rsidRDefault="00A9233E" w:rsidP="00D66D22">
      <w:pPr>
        <w:shd w:val="clear" w:color="auto" w:fill="FFFFFF"/>
        <w:ind w:left="10" w:firstLine="269"/>
        <w:jc w:val="both"/>
        <w:rPr>
          <w:sz w:val="28"/>
        </w:rPr>
      </w:pPr>
      <w:r>
        <w:rPr>
          <w:i/>
          <w:iCs/>
          <w:sz w:val="28"/>
        </w:rPr>
        <w:t>6.</w:t>
      </w:r>
      <w:r w:rsidRPr="00A9233E">
        <w:rPr>
          <w:i/>
          <w:iCs/>
          <w:sz w:val="28"/>
        </w:rPr>
        <w:t xml:space="preserve">Ерохин Ю. М. </w:t>
      </w:r>
      <w:r w:rsidRPr="00A9233E">
        <w:rPr>
          <w:sz w:val="28"/>
        </w:rPr>
        <w:t>Химия : учеб</w:t>
      </w:r>
      <w:proofErr w:type="gramStart"/>
      <w:r w:rsidRPr="00A9233E">
        <w:rPr>
          <w:sz w:val="28"/>
        </w:rPr>
        <w:t>.</w:t>
      </w:r>
      <w:proofErr w:type="gramEnd"/>
      <w:r w:rsidRPr="00A9233E">
        <w:rPr>
          <w:sz w:val="28"/>
        </w:rPr>
        <w:t xml:space="preserve"> </w:t>
      </w:r>
      <w:proofErr w:type="gramStart"/>
      <w:r w:rsidRPr="00A9233E">
        <w:rPr>
          <w:sz w:val="28"/>
        </w:rPr>
        <w:t>д</w:t>
      </w:r>
      <w:proofErr w:type="gramEnd"/>
      <w:r w:rsidRPr="00A9233E">
        <w:rPr>
          <w:sz w:val="28"/>
        </w:rPr>
        <w:t>ля студ. сред. проф. учеб. заведений / Ю. М.Ерохин. — 12-</w:t>
      </w:r>
      <w:r w:rsidR="00D66D22">
        <w:rPr>
          <w:sz w:val="28"/>
        </w:rPr>
        <w:t xml:space="preserve">е изд., </w:t>
      </w:r>
      <w:proofErr w:type="spellStart"/>
      <w:r w:rsidR="00D66D22">
        <w:rPr>
          <w:sz w:val="28"/>
        </w:rPr>
        <w:t>перераб</w:t>
      </w:r>
      <w:proofErr w:type="spellEnd"/>
      <w:r w:rsidR="00D66D22">
        <w:rPr>
          <w:sz w:val="28"/>
        </w:rPr>
        <w:t>. и доп. — М.</w:t>
      </w:r>
      <w:r w:rsidRPr="00A9233E">
        <w:rPr>
          <w:sz w:val="28"/>
        </w:rPr>
        <w:t>: Изд</w:t>
      </w:r>
      <w:r w:rsidR="007E1551">
        <w:rPr>
          <w:sz w:val="28"/>
        </w:rPr>
        <w:t>ательский центр «Академия», 2009</w:t>
      </w:r>
      <w:r w:rsidRPr="00A9233E">
        <w:rPr>
          <w:sz w:val="28"/>
        </w:rPr>
        <w:t>.</w:t>
      </w:r>
    </w:p>
    <w:p w:rsidR="00A9233E" w:rsidRPr="000E0102" w:rsidRDefault="00A9233E">
      <w:pPr>
        <w:rPr>
          <w:sz w:val="28"/>
          <w:szCs w:val="28"/>
        </w:rPr>
      </w:pPr>
    </w:p>
    <w:sectPr w:rsidR="00A9233E" w:rsidRPr="000E0102" w:rsidSect="00D66D22">
      <w:footerReference w:type="default" r:id="rId15"/>
      <w:pgSz w:w="11906" w:h="16838" w:code="9"/>
      <w:pgMar w:top="1134" w:right="851" w:bottom="1134" w:left="1701" w:header="709" w:footer="709" w:gutter="0"/>
      <w:cols w:space="708"/>
      <w:vAlign w:val="both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96F" w:rsidRDefault="001F596F" w:rsidP="00A9233E">
      <w:r>
        <w:separator/>
      </w:r>
    </w:p>
  </w:endnote>
  <w:endnote w:type="continuationSeparator" w:id="0">
    <w:p w:rsidR="001F596F" w:rsidRDefault="001F596F" w:rsidP="00A92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21"/>
      <w:docPartObj>
        <w:docPartGallery w:val="Номера страниц (внизу страницы)"/>
        <w:docPartUnique/>
      </w:docPartObj>
    </w:sdtPr>
    <w:sdtContent>
      <w:p w:rsidR="007E1551" w:rsidRDefault="00013791">
        <w:pPr>
          <w:pStyle w:val="ae"/>
          <w:jc w:val="center"/>
        </w:pPr>
        <w:fldSimple w:instr=" PAGE   \* MERGEFORMAT ">
          <w:r w:rsidR="00176F5D">
            <w:rPr>
              <w:noProof/>
            </w:rPr>
            <w:t>2</w:t>
          </w:r>
        </w:fldSimple>
      </w:p>
    </w:sdtContent>
  </w:sdt>
  <w:p w:rsidR="007E1551" w:rsidRDefault="007E155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96F" w:rsidRDefault="001F596F" w:rsidP="00A9233E">
      <w:r>
        <w:separator/>
      </w:r>
    </w:p>
  </w:footnote>
  <w:footnote w:type="continuationSeparator" w:id="0">
    <w:p w:rsidR="001F596F" w:rsidRDefault="001F596F" w:rsidP="00A92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BF9"/>
    <w:multiLevelType w:val="singleLevel"/>
    <w:tmpl w:val="D41495F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6CA40D7D"/>
    <w:multiLevelType w:val="singleLevel"/>
    <w:tmpl w:val="4AD2E444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)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844"/>
    <w:rsid w:val="00013791"/>
    <w:rsid w:val="00086B9B"/>
    <w:rsid w:val="000E0102"/>
    <w:rsid w:val="00122DF8"/>
    <w:rsid w:val="00176F5D"/>
    <w:rsid w:val="001816D5"/>
    <w:rsid w:val="001869C0"/>
    <w:rsid w:val="001D27A0"/>
    <w:rsid w:val="001F596F"/>
    <w:rsid w:val="001F6596"/>
    <w:rsid w:val="00314429"/>
    <w:rsid w:val="003A029C"/>
    <w:rsid w:val="003E4BB2"/>
    <w:rsid w:val="0047477C"/>
    <w:rsid w:val="00482950"/>
    <w:rsid w:val="004B225E"/>
    <w:rsid w:val="004C2B0F"/>
    <w:rsid w:val="0050385B"/>
    <w:rsid w:val="00521950"/>
    <w:rsid w:val="00571DA5"/>
    <w:rsid w:val="005D584A"/>
    <w:rsid w:val="00634EAC"/>
    <w:rsid w:val="00682DC7"/>
    <w:rsid w:val="006B4D28"/>
    <w:rsid w:val="006B4F34"/>
    <w:rsid w:val="006D005B"/>
    <w:rsid w:val="00725691"/>
    <w:rsid w:val="00765CCC"/>
    <w:rsid w:val="007C2F9D"/>
    <w:rsid w:val="007E1551"/>
    <w:rsid w:val="00832F63"/>
    <w:rsid w:val="008778E5"/>
    <w:rsid w:val="00886128"/>
    <w:rsid w:val="0093678C"/>
    <w:rsid w:val="00940200"/>
    <w:rsid w:val="00950844"/>
    <w:rsid w:val="00970D4D"/>
    <w:rsid w:val="009A5B52"/>
    <w:rsid w:val="00A3302F"/>
    <w:rsid w:val="00A9233E"/>
    <w:rsid w:val="00AC4C64"/>
    <w:rsid w:val="00AE0837"/>
    <w:rsid w:val="00B84D20"/>
    <w:rsid w:val="00C663F6"/>
    <w:rsid w:val="00C71E9C"/>
    <w:rsid w:val="00CD6DCC"/>
    <w:rsid w:val="00D01E3E"/>
    <w:rsid w:val="00D53705"/>
    <w:rsid w:val="00D66D22"/>
    <w:rsid w:val="00D73E3E"/>
    <w:rsid w:val="00DD103A"/>
    <w:rsid w:val="00E41A5A"/>
    <w:rsid w:val="00F30119"/>
    <w:rsid w:val="00F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5084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508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84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70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rsid w:val="00FE1CA9"/>
    <w:rPr>
      <w:rFonts w:ascii="Bookman Old Style" w:hAnsi="Bookman Old Style" w:cs="Bookman Old Style"/>
      <w:sz w:val="14"/>
      <w:szCs w:val="14"/>
    </w:rPr>
  </w:style>
  <w:style w:type="paragraph" w:customStyle="1" w:styleId="21">
    <w:name w:val="Основной текст с отступом 21"/>
    <w:basedOn w:val="a"/>
    <w:rsid w:val="00FE1CA9"/>
    <w:pPr>
      <w:suppressAutoHyphens/>
      <w:ind w:firstLine="900"/>
    </w:pPr>
    <w:rPr>
      <w:sz w:val="28"/>
      <w:lang w:eastAsia="ar-SA"/>
    </w:rPr>
  </w:style>
  <w:style w:type="paragraph" w:styleId="a7">
    <w:name w:val="List Paragraph"/>
    <w:basedOn w:val="a"/>
    <w:uiPriority w:val="99"/>
    <w:qFormat/>
    <w:rsid w:val="00F301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Subtitle"/>
    <w:basedOn w:val="a"/>
    <w:next w:val="a9"/>
    <w:link w:val="aa"/>
    <w:qFormat/>
    <w:rsid w:val="001D27A0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a">
    <w:name w:val="Подзаголовок Знак"/>
    <w:basedOn w:val="a0"/>
    <w:link w:val="a8"/>
    <w:rsid w:val="001D27A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Body Text"/>
    <w:basedOn w:val="a"/>
    <w:link w:val="ab"/>
    <w:uiPriority w:val="99"/>
    <w:semiHidden/>
    <w:unhideWhenUsed/>
    <w:rsid w:val="001D27A0"/>
    <w:pPr>
      <w:spacing w:after="120"/>
    </w:pPr>
  </w:style>
  <w:style w:type="character" w:customStyle="1" w:styleId="ab">
    <w:name w:val="Основной текст Знак"/>
    <w:basedOn w:val="a0"/>
    <w:link w:val="a9"/>
    <w:uiPriority w:val="99"/>
    <w:semiHidden/>
    <w:rsid w:val="001D2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92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923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92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923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9749B-2446-42B1-8D3F-0892B830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4521</Words>
  <Characters>25773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пп</Company>
  <LinksUpToDate>false</LinksUpToDate>
  <CharactersWithSpaces>30234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Ракчеева Н.А.</dc:creator>
  <cp:keywords/>
  <dc:description/>
  <cp:lastModifiedBy>кк</cp:lastModifiedBy>
  <cp:revision>5</cp:revision>
  <dcterms:created xsi:type="dcterms:W3CDTF">2013-05-10T13:00:00Z</dcterms:created>
  <dcterms:modified xsi:type="dcterms:W3CDTF">2013-05-10T13:06:00Z</dcterms:modified>
</cp:coreProperties>
</file>